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44"/>
          <w:szCs w:val="44"/>
        </w:rPr>
        <w:t>娄底市科技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创新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项目可行性研究报告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编写提纲</w:t>
      </w:r>
    </w:p>
    <w:p>
      <w:pPr>
        <w:spacing w:line="560" w:lineRule="exact"/>
        <w:ind w:firstLine="720" w:firstLineChars="200"/>
        <w:jc w:val="left"/>
        <w:rPr>
          <w:rFonts w:hint="default" w:ascii="Times New Roman" w:hAnsi="Times New Roman" w:eastAsia="黑体" w:cs="Times New Roman"/>
          <w:bCs/>
          <w:sz w:val="36"/>
          <w:szCs w:val="30"/>
        </w:rPr>
      </w:pP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项目目的</w:t>
      </w:r>
      <w:r>
        <w:rPr>
          <w:rFonts w:hint="default" w:ascii="Times New Roman" w:hAnsi="Times New Roman" w:eastAsia="黑体" w:cs="Times New Roman"/>
          <w:sz w:val="32"/>
          <w:szCs w:val="32"/>
        </w:rPr>
        <w:t>与意义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简述本项目的社会经济意义，申请立项的必要性等。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二、国内外研究现状与发展趋势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简述本项目国内外发展现状，存在的主要问题及近期发展趋势，并将本项目与国内外同类技术或产品进行对比说明。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项目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主要目标及研究</w:t>
      </w:r>
      <w:r>
        <w:rPr>
          <w:rFonts w:hint="default" w:ascii="Times New Roman" w:hAnsi="Times New Roman" w:eastAsia="黑体" w:cs="Times New Roman"/>
          <w:sz w:val="32"/>
          <w:szCs w:val="32"/>
        </w:rPr>
        <w:t>内容、技术关键与创新点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1、详细说明本项目实施的主要技术内容，解决的关键技术，描述项目的技术或工艺路线。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2、重点说明本项目的创新点，包括技术创新、产品结构创新、生产工艺创新、产品性能及使用效果的创新等。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3、说明项目的技术来源，合作单位情况，知识产权归属情况。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4、说明项目实施各阶段及项目完成后预期取得的主要技术成果（包括新技术、新工艺、新产品等）技术水平及相应技术指标等。产业化项目可以是成果转化或中试成果，以及产业化过程中的技术创新、产品创新、机制创新等。基础研究项目主要是学术论文、著作等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四、现有工作基础、条件和优势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说明本项目已开展的前期工作，项目实施在技术、设备、人才、资金等方面具备的条件和优势，项目实现预期目标的基础条件。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、项目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组织</w:t>
      </w:r>
      <w:r>
        <w:rPr>
          <w:rFonts w:hint="default" w:ascii="Times New Roman" w:hAnsi="Times New Roman" w:eastAsia="黑体" w:cs="Times New Roman"/>
          <w:sz w:val="32"/>
          <w:szCs w:val="32"/>
        </w:rPr>
        <w:t>实施与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保障措施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简述项目实施方案、组织方式、管理措施、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保障措施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等。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、进度安排与年度计划内容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分年度列出项目实施进度安排、年度主要工作内容和主要目标。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</w:rPr>
        <w:t>、承担单位和主要研究人员简况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说明项目承担单位基本情况（产业化项目还应重点说明企业的财务经济状况）、项目组主要研究人员的基本情况，重点介绍项目负责人情况。同时应列出项目负责人及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主要研究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成员姓名、性别、年龄、单位、学历、职称及从事专业简表。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黑体" w:cs="Times New Roman"/>
          <w:sz w:val="32"/>
          <w:szCs w:val="32"/>
        </w:rPr>
        <w:t>、经费预算来源、使用计划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简述项目总投资及资金筹措渠道，根据项目进度和筹资方式，编制资金使用计划。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C05E8"/>
    <w:rsid w:val="65DC05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2019-11-15T06:54:00Z</dcterms:created>
  <dc:creator>Administrator</dc:creator>
  <cp:lastModifiedBy>Administrator</cp:lastModifiedBy>
  <dcterms:modified xsi:type="dcterms:W3CDTF">2019-11-15T06:55:09Z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