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台式机</w:t>
            </w:r>
          </w:p>
        </w:tc>
        <w:tc>
          <w:tcPr>
            <w:tcW w:w="6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处理器：飞腾腾锐D2000/8（8核、2.3GHz）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内存：8G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系统存储：120GB 加密固态硬盘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数据存储：1TB 机械硬盘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显卡：1GB独立显存显卡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外围接口：6个USB3.0接口/1个VGA接口/1个HDMI接口/1个千兆网口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键鼠：USB键鼠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A卡：SOC卡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光驱：DVDRW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显示器：21.5英寸显示器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三合一客户端软件：中孚（可选万里红、金城等）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三合一卡套件：中孚（可选万里红、金城等）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三合一专用红盘：中孚（可选万里红、金城等）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操作系统：64位银河麒麟桌面操作系统（涉密专用版）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专用保密插座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办公软件</w:t>
            </w:r>
          </w:p>
        </w:tc>
        <w:tc>
          <w:tcPr>
            <w:tcW w:w="699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金山麒麟 WPS，V11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阅读软件</w:t>
            </w:r>
          </w:p>
        </w:tc>
        <w:tc>
          <w:tcPr>
            <w:tcW w:w="699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数科ODF版式，V2.0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杀毒软件</w:t>
            </w:r>
          </w:p>
        </w:tc>
        <w:tc>
          <w:tcPr>
            <w:tcW w:w="699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奇安信网神防病毒系统（涉密专用计算平台网络版）V8.0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eastAsia="zh-CN"/>
              </w:rPr>
              <w:t>打印机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打印机</w:t>
            </w:r>
          </w:p>
        </w:tc>
        <w:tc>
          <w:tcPr>
            <w:tcW w:w="6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4彩色多功能一体机，复印、打印、扫描，黑彩同速，速度32ppm（A4），4.3英寸触摸屏，最大月打印量：85000页，首页输出时间4.3秒，CPU:双核1.2GHz,内存：2GB,分辨率1200*1200dpi，带USB打印、支持有线网络打印。可配多层纸盒，支持自动双面，支持PC端打印状态监视。支持彩色扫描、支持稿台（FB)、自动进稿（ADF)、自带扫描应用软件支持支持稿台（FB)、自动进稿（ADF)、复印模式包括自动、图文、图像、文本；一键身份证复印、票据复印、支持身份证自动纠偏复印、多页合一复印、克隆复印、海报复印、逐份复印，尺寸：442x588x462mm（长*宽*高），重量27.4KG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专用保密插座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*1</w:t>
            </w:r>
          </w:p>
        </w:tc>
      </w:tr>
    </w:tbl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投标人必须具备国家法定乙级以上涉密资质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5F"/>
    <w:rsid w:val="00015F5F"/>
    <w:rsid w:val="0008600B"/>
    <w:rsid w:val="00344CA0"/>
    <w:rsid w:val="005D17D8"/>
    <w:rsid w:val="00DD12D5"/>
    <w:rsid w:val="08E26A4A"/>
    <w:rsid w:val="20536BFB"/>
    <w:rsid w:val="5B5C2775"/>
    <w:rsid w:val="7A085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542</Characters>
  <Lines>4</Lines>
  <Paragraphs>1</Paragraphs>
  <ScaleCrop>false</ScaleCrop>
  <LinksUpToDate>false</LinksUpToDate>
  <CharactersWithSpaces>636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2021-08-19T02:20:00Z</dcterms:created>
  <dc:creator>zzy</dc:creator>
  <cp:lastModifiedBy>Administrator</cp:lastModifiedBy>
  <dcterms:modified xsi:type="dcterms:W3CDTF">2021-12-07T07:00:15Z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