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napToGrid w:val="0"/>
        <w:jc w:val="center"/>
        <w:rPr>
          <w:rFonts w:ascii="Arial" w:hAnsi="Arial" w:eastAsia="方正小标宋简体" w:cs="Arial"/>
          <w:color w:val="auto"/>
          <w:sz w:val="72"/>
          <w:szCs w:val="72"/>
        </w:rPr>
      </w:pPr>
      <w:bookmarkStart w:id="0" w:name="_Toc16523570"/>
    </w:p>
    <w:p>
      <w:pPr>
        <w:pStyle w:val="11"/>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仿宋_GB2312" w:eastAsia="仿宋_GB2312" w:cs="仿宋_GB2312"/>
          <w:bCs/>
          <w:color w:val="auto"/>
          <w:kern w:val="0"/>
          <w:sz w:val="28"/>
          <w:szCs w:val="28"/>
          <w:lang w:val="en-US" w:eastAsia="zh-CN" w:bidi="ar-SA"/>
        </w:rPr>
        <w:t>硬性成人支气管镜及配套器械</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七</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硬性成人支气管镜及配套器械</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硬性成人支气管镜及配套器械</w:t>
      </w:r>
      <w:r>
        <w:rPr>
          <w:rFonts w:hint="eastAsia" w:asciiTheme="minorEastAsia" w:hAnsiTheme="minorEastAsia" w:eastAsiaTheme="minorEastAsia" w:cstheme="minorEastAsia"/>
          <w:b w:val="0"/>
          <w:bCs/>
          <w:color w:val="auto"/>
          <w:sz w:val="28"/>
          <w:szCs w:val="28"/>
          <w:lang w:val="en-US" w:eastAsia="zh-CN"/>
        </w:rPr>
        <w:t>采购项目</w:t>
      </w:r>
    </w:p>
    <w:p>
      <w:pPr>
        <w:pStyle w:val="11"/>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1"/>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bookmarkStart w:id="5" w:name="_GoBack"/>
            <w:r>
              <w:rPr>
                <w:rFonts w:hint="eastAsia" w:asciiTheme="minorEastAsia" w:hAnsiTheme="minorEastAsia" w:eastAsiaTheme="minorEastAsia" w:cstheme="minorEastAsia"/>
                <w:bCs/>
                <w:color w:val="auto"/>
                <w:sz w:val="28"/>
                <w:szCs w:val="28"/>
                <w:lang w:val="en-US" w:eastAsia="zh-CN"/>
              </w:rPr>
              <w:t>硬性成人支气管镜及配套器械</w:t>
            </w:r>
            <w:bookmarkEnd w:id="5"/>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29.9</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29.9</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是</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9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widowControl/>
              <w:bidi w:val="0"/>
              <w:spacing w:after="0" w:line="240" w:lineRule="auto"/>
              <w:ind w:firstLine="420" w:firstLineChars="0"/>
              <w:jc w:val="center"/>
              <w:textAlignment w:val="baseline"/>
              <w:rPr>
                <w:rFonts w:hint="default" w:ascii="Times New Roman" w:hAnsi="Times New Roman" w:eastAsia="宋体" w:cs="Times New Roman"/>
                <w:b/>
                <w:bCs/>
                <w:kern w:val="0"/>
                <w:sz w:val="32"/>
                <w:szCs w:val="32"/>
                <w:highlight w:val="none"/>
                <w:lang w:val="en-US" w:eastAsia="zh-CN"/>
              </w:rPr>
            </w:pPr>
            <w:r>
              <w:rPr>
                <w:rFonts w:hint="eastAsia" w:ascii="Times New Roman" w:hAnsi="Times New Roman" w:eastAsia="宋体" w:cs="Times New Roman"/>
                <w:b/>
                <w:bCs/>
                <w:kern w:val="0"/>
                <w:sz w:val="32"/>
                <w:szCs w:val="32"/>
                <w:highlight w:val="none"/>
                <w:lang w:val="en-US" w:eastAsia="zh-CN"/>
              </w:rPr>
              <w:t>硬性成人支气管镜及配套器械</w:t>
            </w:r>
          </w:p>
          <w:p>
            <w:pPr>
              <w:spacing w:line="360" w:lineRule="auto"/>
              <w:rPr>
                <w:rFonts w:hint="default" w:asciiTheme="minorEastAsia" w:hAnsiTheme="minorEastAsia" w:eastAsiaTheme="minorEastAsia" w:cstheme="minorEastAsia"/>
                <w:bCs/>
                <w:color w:val="auto"/>
                <w:kern w:val="0"/>
                <w:sz w:val="28"/>
                <w:szCs w:val="28"/>
                <w:lang w:val="en-US" w:eastAsia="zh-CN" w:bidi="ar-SA"/>
              </w:rPr>
            </w:pPr>
          </w:p>
        </w:tc>
        <w:tc>
          <w:tcPr>
            <w:tcW w:w="9491" w:type="dxa"/>
            <w:vAlign w:val="center"/>
          </w:tcPr>
          <w:p>
            <w:pPr>
              <w:widowControl/>
              <w:bidi w:val="0"/>
              <w:spacing w:after="0" w:line="240" w:lineRule="auto"/>
              <w:ind w:firstLine="420" w:firstLineChars="0"/>
              <w:jc w:val="center"/>
              <w:textAlignment w:val="baseline"/>
              <w:rPr>
                <w:rFonts w:hint="eastAsia" w:ascii="Times New Roman" w:hAnsi="Times New Roman" w:eastAsia="宋体" w:cs="Times New Roman"/>
                <w:b/>
                <w:bCs/>
                <w:kern w:val="0"/>
                <w:sz w:val="18"/>
                <w:szCs w:val="18"/>
                <w:highlight w:val="no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宋体" w:cs="Times New Roman"/>
                <w:b/>
                <w:bCs/>
                <w:sz w:val="22"/>
                <w:szCs w:val="22"/>
                <w:highlight w:val="none"/>
                <w:lang w:val="zh-CN" w:eastAsia="zh-CN"/>
              </w:rPr>
            </w:pPr>
            <w:r>
              <w:rPr>
                <w:rFonts w:hint="default" w:ascii="Times New Roman" w:hAnsi="Times New Roman" w:eastAsia="宋体" w:cs="Times New Roman"/>
                <w:b/>
                <w:bCs/>
                <w:sz w:val="22"/>
                <w:szCs w:val="22"/>
                <w:highlight w:val="none"/>
                <w:lang w:eastAsia="zh-CN"/>
              </w:rPr>
              <w:t>设备名称：硬性成人支气管镜及配套器械</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bCs/>
                <w:sz w:val="22"/>
                <w:szCs w:val="22"/>
                <w:highlight w:val="none"/>
                <w:lang w:val="en-US" w:eastAsia="zh-CN"/>
              </w:rPr>
            </w:pPr>
            <w:r>
              <w:rPr>
                <w:rFonts w:hint="default" w:ascii="Times New Roman" w:hAnsi="Times New Roman" w:eastAsia="宋体" w:cs="Times New Roman"/>
                <w:b/>
                <w:bCs/>
                <w:sz w:val="22"/>
                <w:szCs w:val="22"/>
                <w:highlight w:val="none"/>
                <w:lang w:eastAsia="zh-CN"/>
              </w:rPr>
              <w:t>设备数量：</w:t>
            </w:r>
            <w:r>
              <w:rPr>
                <w:rFonts w:hint="eastAsia" w:ascii="Times New Roman" w:hAnsi="Times New Roman" w:eastAsia="宋体" w:cs="Times New Roman"/>
                <w:b/>
                <w:bCs/>
                <w:sz w:val="22"/>
                <w:szCs w:val="22"/>
                <w:highlight w:val="none"/>
                <w:lang w:val="en-US" w:eastAsia="zh-CN"/>
              </w:rPr>
              <w:t>1</w:t>
            </w:r>
            <w:r>
              <w:rPr>
                <w:rFonts w:hint="default" w:ascii="Times New Roman" w:hAnsi="Times New Roman" w:eastAsia="宋体" w:cs="Times New Roman"/>
                <w:b/>
                <w:bCs/>
                <w:sz w:val="22"/>
                <w:szCs w:val="22"/>
                <w:highlight w:val="none"/>
                <w:lang w:val="en-US" w:eastAsia="zh-CN"/>
              </w:rPr>
              <w:t>台</w:t>
            </w:r>
            <w:r>
              <w:rPr>
                <w:rFonts w:hint="eastAsia" w:ascii="Times New Roman" w:hAnsi="Times New Roman" w:eastAsia="宋体" w:cs="Times New Roman"/>
                <w:b/>
                <w:bCs/>
                <w:sz w:val="22"/>
                <w:szCs w:val="22"/>
                <w:highlight w:val="none"/>
                <w:lang w:val="en-US" w:eastAsia="zh-CN"/>
              </w:rPr>
              <w:t>/套</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bCs/>
                <w:sz w:val="22"/>
                <w:szCs w:val="22"/>
                <w:highlight w:val="none"/>
                <w:lang w:val="en-US" w:eastAsia="zh-CN"/>
              </w:rPr>
            </w:pPr>
            <w:r>
              <w:rPr>
                <w:rFonts w:hint="eastAsia" w:ascii="Times New Roman" w:hAnsi="Times New Roman" w:eastAsia="宋体" w:cs="Times New Roman"/>
                <w:b/>
                <w:bCs/>
                <w:sz w:val="22"/>
                <w:szCs w:val="22"/>
                <w:highlight w:val="none"/>
                <w:lang w:val="en-US" w:eastAsia="zh-CN"/>
              </w:rPr>
              <w:t>技术参数</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支气管镜套管，</w:t>
            </w:r>
            <w:r>
              <w:rPr>
                <w:rFonts w:hint="eastAsia" w:ascii="Times New Roman" w:hAnsi="Times New Roman" w:eastAsia="宋体" w:cs="Times New Roman"/>
                <w:highlight w:val="none"/>
                <w:lang w:eastAsia="zh-CN"/>
              </w:rPr>
              <w:t>外径≤</w:t>
            </w:r>
            <w:r>
              <w:rPr>
                <w:rFonts w:hint="eastAsia" w:ascii="Times New Roman" w:hAnsi="Times New Roman" w:eastAsia="宋体" w:cs="Times New Roman"/>
                <w:highlight w:val="none"/>
              </w:rPr>
              <w:t>14mm</w:t>
            </w:r>
            <w:r>
              <w:rPr>
                <w:rFonts w:hint="eastAsia" w:ascii="Times New Roman" w:hAnsi="Times New Roman" w:eastAsia="宋体" w:cs="Times New Roman"/>
                <w:highlight w:val="none"/>
                <w:lang w:eastAsia="zh-CN"/>
              </w:rPr>
              <w:t>，内径≥</w:t>
            </w:r>
            <w:r>
              <w:rPr>
                <w:rFonts w:hint="eastAsia" w:ascii="Times New Roman" w:hAnsi="Times New Roman" w:eastAsia="宋体" w:cs="Times New Roman"/>
                <w:highlight w:val="none"/>
              </w:rPr>
              <w:t>13mm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带侧孔，长度</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43cm</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支气管镜套管，</w:t>
            </w:r>
            <w:r>
              <w:rPr>
                <w:rFonts w:hint="eastAsia" w:ascii="Times New Roman" w:hAnsi="Times New Roman" w:eastAsia="宋体" w:cs="Times New Roman"/>
                <w:highlight w:val="none"/>
                <w:lang w:eastAsia="zh-CN"/>
              </w:rPr>
              <w:t>外径≤</w:t>
            </w:r>
            <w:r>
              <w:rPr>
                <w:rFonts w:hint="eastAsia" w:ascii="Times New Roman" w:hAnsi="Times New Roman" w:eastAsia="宋体" w:cs="Times New Roman"/>
                <w:highlight w:val="none"/>
              </w:rPr>
              <w:t>12mm</w:t>
            </w:r>
            <w:r>
              <w:rPr>
                <w:rFonts w:hint="eastAsia" w:ascii="Times New Roman" w:hAnsi="Times New Roman" w:eastAsia="宋体" w:cs="Times New Roman"/>
                <w:highlight w:val="none"/>
                <w:lang w:eastAsia="zh-CN"/>
              </w:rPr>
              <w:t>，内径≥</w:t>
            </w:r>
            <w:r>
              <w:rPr>
                <w:rFonts w:hint="eastAsia" w:ascii="Times New Roman" w:hAnsi="Times New Roman" w:eastAsia="宋体" w:cs="Times New Roman"/>
                <w:highlight w:val="none"/>
              </w:rPr>
              <w:t>11mm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 xml:space="preserve"> 带侧孔，长度</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43cm</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支气管镜套管，规格8.5</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 xml:space="preserve"> 长度</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 xml:space="preserve">43cm， </w:t>
            </w:r>
            <w:r>
              <w:rPr>
                <w:rFonts w:hint="eastAsia" w:ascii="Times New Roman" w:hAnsi="Times New Roman" w:eastAsia="宋体" w:cs="Times New Roman"/>
                <w:highlight w:val="none"/>
                <w:lang w:eastAsia="zh-CN"/>
              </w:rPr>
              <w:t>外径≤</w:t>
            </w:r>
            <w:r>
              <w:rPr>
                <w:rFonts w:hint="eastAsia" w:ascii="Times New Roman" w:hAnsi="Times New Roman" w:eastAsia="宋体" w:cs="Times New Roman"/>
                <w:highlight w:val="none"/>
              </w:rPr>
              <w:t>11.2mm</w:t>
            </w:r>
            <w:r>
              <w:rPr>
                <w:rFonts w:hint="eastAsia" w:ascii="Times New Roman" w:hAnsi="Times New Roman" w:eastAsia="宋体" w:cs="Times New Roman"/>
                <w:highlight w:val="none"/>
                <w:lang w:eastAsia="zh-CN"/>
              </w:rPr>
              <w:t>，内径≥</w:t>
            </w:r>
            <w:r>
              <w:rPr>
                <w:rFonts w:hint="eastAsia" w:ascii="Times New Roman" w:hAnsi="Times New Roman" w:eastAsia="宋体" w:cs="Times New Roman"/>
                <w:highlight w:val="none"/>
              </w:rPr>
              <w:t>10.5mm</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气管镜管，长度</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33 cm</w:t>
            </w:r>
            <w:r>
              <w:rPr>
                <w:rFonts w:hint="eastAsia" w:ascii="Times New Roman" w:hAnsi="Times New Roman" w:eastAsia="宋体" w:cs="Times New Roman"/>
                <w:highlight w:val="none"/>
                <w:lang w:eastAsia="zh-CN"/>
              </w:rPr>
              <w:t>，外径≤</w:t>
            </w:r>
            <w:r>
              <w:rPr>
                <w:rFonts w:hint="eastAsia" w:ascii="Times New Roman" w:hAnsi="Times New Roman" w:eastAsia="宋体" w:cs="Times New Roman"/>
                <w:highlight w:val="none"/>
              </w:rPr>
              <w:t>14 mm</w:t>
            </w:r>
            <w:r>
              <w:rPr>
                <w:rFonts w:hint="eastAsia" w:ascii="Times New Roman" w:hAnsi="Times New Roman" w:eastAsia="宋体" w:cs="Times New Roman"/>
                <w:highlight w:val="none"/>
                <w:lang w:eastAsia="zh-CN"/>
              </w:rPr>
              <w:t>，内径≥</w:t>
            </w:r>
            <w:r>
              <w:rPr>
                <w:rFonts w:hint="eastAsia" w:ascii="Times New Roman" w:hAnsi="Times New Roman" w:eastAsia="宋体" w:cs="Times New Roman"/>
                <w:highlight w:val="none"/>
              </w:rPr>
              <w:t>13 mm</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气管镜管，长度</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33 cm</w:t>
            </w:r>
            <w:r>
              <w:rPr>
                <w:rFonts w:hint="eastAsia" w:ascii="Times New Roman" w:hAnsi="Times New Roman" w:eastAsia="宋体" w:cs="Times New Roman"/>
                <w:highlight w:val="none"/>
                <w:lang w:eastAsia="zh-CN"/>
              </w:rPr>
              <w:t>，外径≤</w:t>
            </w:r>
            <w:r>
              <w:rPr>
                <w:rFonts w:hint="eastAsia" w:ascii="Times New Roman" w:hAnsi="Times New Roman" w:eastAsia="宋体" w:cs="Times New Roman"/>
                <w:highlight w:val="none"/>
              </w:rPr>
              <w:t>12 mm</w:t>
            </w:r>
            <w:r>
              <w:rPr>
                <w:rFonts w:hint="eastAsia" w:ascii="Times New Roman" w:hAnsi="Times New Roman" w:eastAsia="宋体" w:cs="Times New Roman"/>
                <w:highlight w:val="none"/>
                <w:lang w:eastAsia="zh-CN"/>
              </w:rPr>
              <w:t>，内径≥</w:t>
            </w:r>
            <w:r>
              <w:rPr>
                <w:rFonts w:hint="eastAsia" w:ascii="Times New Roman" w:hAnsi="Times New Roman" w:eastAsia="宋体" w:cs="Times New Roman"/>
                <w:highlight w:val="none"/>
              </w:rPr>
              <w:t>11 mm</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 xml:space="preserve"> 0°直视式内镜，直径5.5 mm</w:t>
            </w:r>
            <w:r>
              <w:rPr>
                <w:rFonts w:hint="eastAsia" w:ascii="Times New Roman" w:hAnsi="Times New Roman" w:eastAsia="宋体" w:cs="Times New Roman"/>
                <w:highlight w:val="none"/>
                <w:lang w:val="en-US" w:eastAsia="zh-CN"/>
              </w:rPr>
              <w:t>±0.5mm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有效工作长度50 cm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可高温高压消毒。集成光纤传输</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分光镜，可高温高压消毒，有适配器可与纤维导光束相连</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接口，可移动，用于支气管镜套管</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橡胶导引镜塞，用于支气管镜套管，</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接口，观察窗接口，用于支气管镜套管</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导杆，用于支气管镜套管</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注射套管，正压辅助通气系统，</w:t>
            </w:r>
            <w:r>
              <w:rPr>
                <w:rFonts w:hint="eastAsia" w:ascii="Times New Roman" w:hAnsi="Times New Roman" w:eastAsia="宋体" w:cs="Times New Roman"/>
                <w:highlight w:val="none"/>
                <w:lang w:eastAsia="zh-CN"/>
              </w:rPr>
              <w:t>外径≤</w:t>
            </w:r>
            <w:r>
              <w:rPr>
                <w:rFonts w:hint="eastAsia" w:ascii="Times New Roman" w:hAnsi="Times New Roman" w:eastAsia="宋体" w:cs="Times New Roman"/>
                <w:highlight w:val="none"/>
              </w:rPr>
              <w:t>3.5mm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 xml:space="preserve"> 用于支气管镜套管</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抓钳，鳄牙形，用于较硬异物，钳口双钳夹可动，鞘直径2.5mm</w:t>
            </w:r>
            <w:r>
              <w:rPr>
                <w:rFonts w:hint="eastAsia" w:ascii="Times New Roman" w:hAnsi="Times New Roman" w:eastAsia="宋体" w:cs="Times New Roman"/>
                <w:highlight w:val="none"/>
                <w:lang w:val="en-US" w:eastAsia="zh-CN"/>
              </w:rPr>
              <w:t>±0.5mm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工作长度50cm;</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抓钳，鳄鱼嘴状，单动，鞘直径2.5mm</w:t>
            </w:r>
            <w:r>
              <w:rPr>
                <w:rFonts w:hint="eastAsia" w:ascii="Times New Roman" w:hAnsi="Times New Roman" w:eastAsia="宋体" w:cs="Times New Roman"/>
                <w:highlight w:val="none"/>
                <w:lang w:val="en-US" w:eastAsia="zh-CN"/>
              </w:rPr>
              <w:t>±0.5mm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 xml:space="preserve"> 宽度3.5mm</w:t>
            </w:r>
            <w:r>
              <w:rPr>
                <w:rFonts w:hint="eastAsia" w:ascii="Times New Roman" w:hAnsi="Times New Roman" w:eastAsia="宋体" w:cs="Times New Roman"/>
                <w:highlight w:val="none"/>
                <w:lang w:val="en-US" w:eastAsia="zh-CN"/>
              </w:rPr>
              <w:t>±0.5mm</w:t>
            </w:r>
            <w:r>
              <w:rPr>
                <w:rFonts w:hint="eastAsia" w:ascii="Times New Roman" w:hAnsi="Times New Roman" w:eastAsia="宋体" w:cs="Times New Roman"/>
                <w:highlight w:val="none"/>
              </w:rPr>
              <w:t>， 工作长度55cm;</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抓钳，花生状抓钳，双钳夹可动，用于花生和较软异物，鞘直径2.5mm</w:t>
            </w:r>
            <w:r>
              <w:rPr>
                <w:rFonts w:hint="eastAsia" w:ascii="Times New Roman" w:hAnsi="Times New Roman" w:eastAsia="宋体" w:cs="Times New Roman"/>
                <w:highlight w:val="none"/>
                <w:lang w:val="en-US" w:eastAsia="zh-CN"/>
              </w:rPr>
              <w:t>±0.5mm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工作长度50cm;</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抓钳，双极抓钳夹可动，椭圆形杯状，有孔，用于活检和取出异物，有韧性，活检抓钳抓钳，鞘直径2.5mm</w:t>
            </w:r>
            <w:r>
              <w:rPr>
                <w:rFonts w:hint="eastAsia" w:ascii="Times New Roman" w:hAnsi="Times New Roman" w:eastAsia="宋体" w:cs="Times New Roman"/>
                <w:highlight w:val="none"/>
                <w:lang w:val="en-US" w:eastAsia="zh-CN"/>
              </w:rPr>
              <w:t>±0.5mm</w:t>
            </w:r>
            <w:r>
              <w:rPr>
                <w:rFonts w:hint="eastAsia" w:ascii="Times New Roman" w:hAnsi="Times New Roman" w:eastAsia="宋体" w:cs="Times New Roman"/>
                <w:highlight w:val="none"/>
              </w:rPr>
              <w:t>，宽度5mm</w:t>
            </w:r>
            <w:r>
              <w:rPr>
                <w:rFonts w:hint="eastAsia" w:ascii="Times New Roman" w:hAnsi="Times New Roman" w:eastAsia="宋体" w:cs="Times New Roman"/>
                <w:highlight w:val="none"/>
                <w:lang w:val="en-US" w:eastAsia="zh-CN"/>
              </w:rPr>
              <w:t>±0.5mm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工作长度50cm;</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光学钳，圆形杯口状钳口，用于活检，杯口直径4.3mm</w:t>
            </w:r>
            <w:r>
              <w:rPr>
                <w:rFonts w:hint="eastAsia" w:ascii="Times New Roman" w:hAnsi="Times New Roman" w:eastAsia="宋体" w:cs="Times New Roman"/>
                <w:highlight w:val="none"/>
                <w:lang w:val="en-US" w:eastAsia="zh-CN"/>
              </w:rPr>
              <w:t>±0.5mm</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 xml:space="preserve"> 与光学镜组合使用</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光学钳，鳄鱼嘴，用于活检和取出异物，与光学镜配合使用</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吸引冲洗管，刚性，直式，工作长度50 cm;</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吸引管，软性，装有连接器;</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卷棉子，带弹簧手柄，长度50CM</w:t>
            </w:r>
            <w:r>
              <w:rPr>
                <w:rFonts w:hint="eastAsia"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rPr>
            </w:pPr>
            <w:r>
              <w:rPr>
                <w:rFonts w:hint="eastAsia" w:ascii="Times New Roman" w:hAnsi="Times New Roman" w:eastAsia="宋体" w:cs="Times New Roman"/>
                <w:highlight w:val="none"/>
              </w:rPr>
              <w:t>吸引管，绝缘，有效工作长度35 cm</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rPr>
            </w:pPr>
            <w:r>
              <w:rPr>
                <w:rFonts w:hint="eastAsia" w:ascii="Times New Roman" w:hAnsi="Times New Roman" w:eastAsia="宋体" w:cs="Times New Roman"/>
                <w:highlight w:val="none"/>
              </w:rPr>
              <w:t>单级高频电缆，带4 mm插头，长300 cm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Times New Roman" w:hAnsi="Times New Roman" w:eastAsia="宋体" w:cs="Times New Roman"/>
                <w:b/>
                <w:bCs/>
                <w:sz w:val="22"/>
                <w:szCs w:val="22"/>
                <w:highlight w:val="none"/>
                <w:lang w:val="en-US" w:eastAsia="zh-CN"/>
              </w:rPr>
              <w:t>四、商务参数</w:t>
            </w:r>
            <w:r>
              <w:rPr>
                <w:rStyle w:val="16"/>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p>
          <w:p>
            <w:pPr>
              <w:spacing w:after="0" w:line="360" w:lineRule="atLeast"/>
              <w:rPr>
                <w:rFonts w:ascii="宋体" w:hAnsi="宋体" w:eastAsia="宋体"/>
                <w:sz w:val="21"/>
                <w:szCs w:val="21"/>
              </w:rPr>
            </w:pPr>
          </w:p>
          <w:p>
            <w:pPr>
              <w:pStyle w:val="2"/>
              <w:jc w:val="both"/>
              <w:rPr>
                <w:rFonts w:hint="default"/>
              </w:rPr>
            </w:pP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1"/>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2"/>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4"/>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1"/>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4"/>
        <w:rPr>
          <w:color w:val="auto"/>
        </w:rPr>
      </w:pPr>
    </w:p>
    <w:p>
      <w:pPr>
        <w:pStyle w:val="14"/>
        <w:rPr>
          <w:color w:val="auto"/>
        </w:rPr>
      </w:pPr>
    </w:p>
    <w:p>
      <w:pPr>
        <w:pStyle w:val="14"/>
        <w:rPr>
          <w:color w:val="auto"/>
        </w:rPr>
      </w:pPr>
    </w:p>
    <w:p>
      <w:pPr>
        <w:pStyle w:val="14"/>
        <w:rPr>
          <w:color w:val="auto"/>
        </w:rPr>
      </w:pPr>
    </w:p>
    <w:p>
      <w:pPr>
        <w:pStyle w:val="15"/>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color w:val="auto"/>
        </w:rPr>
      </w:pPr>
    </w:p>
    <w:p>
      <w:pPr>
        <w:pStyle w:val="14"/>
        <w:rPr>
          <w:rFonts w:hint="eastAsia"/>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rFonts w:hint="eastAsia"/>
          <w:color w:val="auto"/>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kern w:val="0"/>
          <w:sz w:val="24"/>
          <w:szCs w:val="24"/>
          <w:u w:val="single"/>
          <w:lang w:val="en-US" w:eastAsia="zh-CN"/>
        </w:rPr>
        <w:t>硬性成人支气管镜（1套8条）及配套器械</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kern w:val="0"/>
          <w:sz w:val="24"/>
          <w:szCs w:val="24"/>
          <w:u w:val="single"/>
          <w:lang w:val="en-US" w:eastAsia="zh-CN"/>
        </w:rPr>
        <w:t>硬性成人支气管镜（1套8条）及配套器械</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0"/>
                <w:szCs w:val="20"/>
                <w:lang w:val="en-US" w:eastAsia="zh-CN"/>
                <w14:textFill>
                  <w14:solidFill>
                    <w14:schemeClr w14:val="tx1"/>
                  </w14:solidFill>
                </w14:textFill>
              </w:rPr>
              <w:t>硬性成人支气管镜（1套8条）及配套器械</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BBC41E3B"/>
    <w:multiLevelType w:val="singleLevel"/>
    <w:tmpl w:val="BBC41E3B"/>
    <w:lvl w:ilvl="0" w:tentative="0">
      <w:start w:val="1"/>
      <w:numFmt w:val="chineseCounting"/>
      <w:suff w:val="nothing"/>
      <w:lvlText w:val="%1、"/>
      <w:lvlJc w:val="left"/>
      <w:pPr>
        <w:ind w:left="0" w:firstLine="420"/>
      </w:pPr>
      <w:rPr>
        <w:rFonts w:hint="eastAsia"/>
      </w:rPr>
    </w:lvl>
  </w:abstractNum>
  <w:abstractNum w:abstractNumId="3">
    <w:nsid w:val="DEBE52CF"/>
    <w:multiLevelType w:val="singleLevel"/>
    <w:tmpl w:val="DEBE52CF"/>
    <w:lvl w:ilvl="0" w:tentative="0">
      <w:start w:val="2"/>
      <w:numFmt w:val="decimal"/>
      <w:suff w:val="nothing"/>
      <w:lvlText w:val="（%1）"/>
      <w:lvlJc w:val="left"/>
    </w:lvl>
  </w:abstractNum>
  <w:abstractNum w:abstractNumId="4">
    <w:nsid w:val="DFCC3393"/>
    <w:multiLevelType w:val="singleLevel"/>
    <w:tmpl w:val="DFCC3393"/>
    <w:lvl w:ilvl="0" w:tentative="0">
      <w:start w:val="6"/>
      <w:numFmt w:val="chineseCounting"/>
      <w:suff w:val="nothing"/>
      <w:lvlText w:val="第%1部分、"/>
      <w:lvlJc w:val="left"/>
      <w:rPr>
        <w:rFonts w:hint="eastAsia"/>
      </w:rPr>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abstractNum w:abstractNumId="6">
    <w:nsid w:val="3067C38E"/>
    <w:multiLevelType w:val="multilevel"/>
    <w:tmpl w:val="3067C38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2"/>
  </w:num>
  <w:num w:numId="3">
    <w:abstractNumId w:val="6"/>
  </w:num>
  <w:num w:numId="4">
    <w:abstractNumId w:val="3"/>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6C66102B"/>
    <w:rsid w:val="6C661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Default"/>
    <w:next w:val="12"/>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2">
    <w:name w:val="大标题"/>
    <w:basedOn w:val="1"/>
    <w:next w:val="5"/>
    <w:qFormat/>
    <w:uiPriority w:val="0"/>
    <w:pPr>
      <w:jc w:val="center"/>
    </w:pPr>
    <w:rPr>
      <w:rFonts w:ascii="Arial" w:hAnsi="Arial" w:eastAsia="宋体"/>
      <w:b/>
      <w:sz w:val="28"/>
      <w:szCs w:val="24"/>
    </w:rPr>
  </w:style>
  <w:style w:type="paragraph" w:customStyle="1" w:styleId="13">
    <w:name w:val="列出段落1"/>
    <w:basedOn w:val="1"/>
    <w:qFormat/>
    <w:uiPriority w:val="99"/>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rPr>
      <w:rFonts w:ascii="Calibri" w:hAnsi="Calibri"/>
      <w:szCs w:val="22"/>
    </w:rPr>
  </w:style>
  <w:style w:type="character" w:customStyle="1" w:styleId="16">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2023-07-06T03:56:00Z</dcterms:created>
  <dc:creator>是小豹子</dc:creator>
  <cp:lastModifiedBy>是小豹子</cp:lastModifiedBy>
  <cp:lastPrinted>2023-07-06T03:59:26Z</cp:lastPrinted>
  <dcterms:modified xsi:type="dcterms:W3CDTF">2023-07-06T03:59:39Z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47F3B716A4F040999044DB2B05FEE98E_11</vt:lpwstr>
  </property>
</Properties>
</file>