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（压膜机等设备</w:t>
      </w:r>
      <w:bookmarkStart w:id="4" w:name="_GoBack"/>
      <w:r>
        <w:rPr>
          <w:rFonts w:hint="eastAsia" w:cs="Times New Roman"/>
          <w:b/>
          <w:bCs/>
          <w:kern w:val="44"/>
          <w:sz w:val="32"/>
          <w:szCs w:val="32"/>
          <w:lang w:val="en-US" w:eastAsia="zh-CN" w:bidi="ar-SA"/>
        </w:rPr>
        <w:t>一批</w:t>
      </w:r>
      <w:bookmarkEnd w:id="4"/>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十一</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压膜机等设备一批</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压膜机等设备一批</w:t>
      </w:r>
      <w:r>
        <w:rPr>
          <w:rFonts w:hint="eastAsia" w:asciiTheme="minorEastAsia" w:hAnsiTheme="minorEastAsia" w:eastAsiaTheme="minorEastAsia" w:cstheme="minorEastAsia"/>
          <w:b w:val="0"/>
          <w:bCs/>
          <w:color w:val="auto"/>
          <w:sz w:val="24"/>
          <w:szCs w:val="24"/>
          <w:lang w:val="en-US" w:eastAsia="zh-CN"/>
        </w:rPr>
        <w:t>采购项目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院内公开挂网，最低价评分，在满足所有参数的条件下，报价最低者中标，如有多个并列最低价，则由并列最低价投标人再次报价，直至出现最低报价为止。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920"/>
        <w:gridCol w:w="2160"/>
        <w:gridCol w:w="19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88"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190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53"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压膜机</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1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0.3</w:t>
            </w:r>
          </w:p>
        </w:tc>
        <w:tc>
          <w:tcPr>
            <w:tcW w:w="1901"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43"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口腔电焊机</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1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0.25</w:t>
            </w:r>
          </w:p>
        </w:tc>
        <w:tc>
          <w:tcPr>
            <w:tcW w:w="1901"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53"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喷砂洁牙手机</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21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0.5</w:t>
            </w:r>
          </w:p>
        </w:tc>
        <w:tc>
          <w:tcPr>
            <w:tcW w:w="1901"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38"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4</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技工打磨机</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21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0.15</w:t>
            </w:r>
          </w:p>
        </w:tc>
        <w:tc>
          <w:tcPr>
            <w:tcW w:w="1901"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5</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硅橡胶印模材料自动混合机</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1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0.4</w:t>
            </w:r>
          </w:p>
        </w:tc>
        <w:tc>
          <w:tcPr>
            <w:tcW w:w="1901"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8"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6</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双笔式喷砂机</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1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0.3</w:t>
            </w:r>
          </w:p>
        </w:tc>
        <w:tc>
          <w:tcPr>
            <w:tcW w:w="1901"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53"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7</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石膏沉淀池</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1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0.1</w:t>
            </w:r>
          </w:p>
        </w:tc>
        <w:tc>
          <w:tcPr>
            <w:tcW w:w="1901"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68"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8</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石膏震荡器</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1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0.1</w:t>
            </w:r>
          </w:p>
        </w:tc>
        <w:tc>
          <w:tcPr>
            <w:tcW w:w="1901"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68"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9</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蒸馏水机</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216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0.16</w:t>
            </w:r>
          </w:p>
        </w:tc>
        <w:tc>
          <w:tcPr>
            <w:tcW w:w="1901"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5248" w:type="dxa"/>
            <w:gridSpan w:val="3"/>
            <w:tcBorders>
              <w:top w:val="single" w:color="000000" w:sz="6" w:space="0"/>
              <w:right w:val="single" w:color="000000" w:sz="6"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2160" w:type="dxa"/>
            <w:tcBorders>
              <w:top w:val="single" w:color="000000" w:sz="6" w:space="0"/>
              <w:left w:val="single" w:color="000000" w:sz="6" w:space="0"/>
              <w:right w:val="single" w:color="000000" w:sz="6"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2.26</w:t>
            </w:r>
          </w:p>
        </w:tc>
        <w:tc>
          <w:tcPr>
            <w:tcW w:w="1901" w:type="dxa"/>
            <w:vMerge w:val="continue"/>
            <w:tcBorders>
              <w:left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（一）压膜机（1台）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1、外观:加热管,真空泵,著有激光编号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2、输入电压:220V,50-60HZ</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3、功率:≥1315W</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3外观尺寸：高≥300mm，宽≥240mm，长≥250mm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（二）口腔电焊机（</w:t>
      </w:r>
      <w:r>
        <w:rPr>
          <w:rFonts w:hint="eastAsia" w:ascii="宋体" w:hAnsi="宋体" w:eastAsia="宋体" w:cs="宋体"/>
          <w:sz w:val="24"/>
          <w:szCs w:val="24"/>
          <w:lang w:eastAsia="zh-CN"/>
        </w:rPr>
        <w:t>多功能点焊机</w:t>
      </w:r>
      <w:r>
        <w:rPr>
          <w:rFonts w:hint="eastAsia" w:ascii="宋体" w:hAnsi="宋体" w:eastAsia="宋体" w:cs="宋体"/>
          <w:sz w:val="24"/>
          <w:szCs w:val="24"/>
          <w:lang w:val="en-US" w:eastAsia="zh-CN"/>
        </w:rPr>
        <w:t>）（1台）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 xml:space="preserve">电源电压 Ac220V±10%；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输入功率</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600VA（瞬间）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空载功率</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 xml:space="preserve">10VA；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确定合适档位：档位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0~14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15~20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21~30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焊接厚度小于0.2mm</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0.2-1.6mm</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1.8mm以上</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喷砂洁牙</w:t>
      </w:r>
      <w:r>
        <w:rPr>
          <w:rFonts w:hint="eastAsia" w:ascii="宋体" w:hAnsi="宋体" w:eastAsia="宋体" w:cs="宋体"/>
          <w:sz w:val="24"/>
          <w:szCs w:val="24"/>
          <w:lang w:val="en-US" w:eastAsia="zh-CN"/>
        </w:rPr>
        <w:t>手</w:t>
      </w:r>
      <w:r>
        <w:rPr>
          <w:rFonts w:hint="eastAsia" w:ascii="宋体" w:hAnsi="宋体" w:eastAsia="宋体" w:cs="宋体"/>
          <w:sz w:val="24"/>
          <w:szCs w:val="24"/>
        </w:rPr>
        <w:t>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共3台</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喷砂洁牙</w:t>
      </w:r>
      <w:r>
        <w:rPr>
          <w:rFonts w:hint="eastAsia" w:ascii="宋体" w:hAnsi="宋体" w:eastAsia="宋体" w:cs="宋体"/>
          <w:sz w:val="24"/>
          <w:szCs w:val="24"/>
          <w:lang w:val="en-US" w:eastAsia="zh-CN"/>
        </w:rPr>
        <w:t>手</w:t>
      </w:r>
      <w:r>
        <w:rPr>
          <w:rFonts w:hint="eastAsia" w:ascii="宋体" w:hAnsi="宋体" w:eastAsia="宋体" w:cs="宋体"/>
          <w:sz w:val="24"/>
          <w:szCs w:val="24"/>
        </w:rPr>
        <w:t>机</w:t>
      </w:r>
      <w:r>
        <w:rPr>
          <w:rFonts w:hint="eastAsia" w:ascii="宋体" w:hAnsi="宋体" w:eastAsia="宋体" w:cs="宋体"/>
          <w:sz w:val="24"/>
          <w:szCs w:val="24"/>
          <w:lang w:val="en-US" w:eastAsia="zh-CN"/>
        </w:rPr>
        <w:t>(正畸型2台）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预期用途</w:t>
      </w:r>
      <w:r>
        <w:rPr>
          <w:rFonts w:hint="eastAsia" w:ascii="宋体" w:hAnsi="宋体" w:eastAsia="宋体" w:cs="宋体"/>
          <w:sz w:val="24"/>
          <w:szCs w:val="24"/>
          <w:lang w:eastAsia="zh-CN"/>
        </w:rPr>
        <w:t>：</w:t>
      </w:r>
      <w:r>
        <w:rPr>
          <w:rFonts w:hint="eastAsia" w:ascii="宋体" w:hAnsi="宋体" w:eastAsia="宋体" w:cs="宋体"/>
          <w:sz w:val="24"/>
          <w:szCs w:val="24"/>
        </w:rPr>
        <w:t>用于去除牙体表面所粘着的牙垢、着色斑或抛光牙表面用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工作时接触人体的部位</w:t>
      </w:r>
      <w:r>
        <w:rPr>
          <w:rFonts w:hint="eastAsia" w:ascii="宋体" w:hAnsi="宋体" w:eastAsia="宋体" w:cs="宋体"/>
          <w:sz w:val="24"/>
          <w:szCs w:val="24"/>
          <w:lang w:eastAsia="zh-CN"/>
        </w:rPr>
        <w:t>：</w:t>
      </w:r>
      <w:r>
        <w:rPr>
          <w:rFonts w:hint="eastAsia" w:ascii="宋体" w:hAnsi="宋体" w:eastAsia="宋体" w:cs="宋体"/>
          <w:sz w:val="24"/>
          <w:szCs w:val="24"/>
        </w:rPr>
        <w:t>喷砂嘴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喷砂嘴材质：不锈钢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工作原理</w:t>
      </w:r>
      <w:r>
        <w:rPr>
          <w:rFonts w:hint="eastAsia" w:ascii="宋体" w:hAnsi="宋体" w:eastAsia="宋体" w:cs="宋体"/>
          <w:sz w:val="24"/>
          <w:szCs w:val="24"/>
          <w:lang w:eastAsia="zh-CN"/>
        </w:rPr>
        <w:t>：</w:t>
      </w:r>
      <w:r>
        <w:rPr>
          <w:rFonts w:hint="eastAsia" w:ascii="宋体" w:hAnsi="宋体" w:eastAsia="宋体" w:cs="宋体"/>
          <w:sz w:val="24"/>
          <w:szCs w:val="24"/>
        </w:rPr>
        <w:tab/>
      </w:r>
      <w:r>
        <w:rPr>
          <w:rFonts w:hint="eastAsia" w:ascii="宋体" w:hAnsi="宋体" w:eastAsia="宋体" w:cs="宋体"/>
          <w:sz w:val="24"/>
          <w:szCs w:val="24"/>
        </w:rPr>
        <w:t>喷砂洁牙是使用高压气流，把特制的碳酸氢纳牙科洁牙粉喷射到牙齿表面，清除不易刮除掉的牙齿表面的附着物，这些颗粒到嘴里就被水溶化了。喷砂能瞬间柔和地把附着在牙齿上的茶垢、烟垢及食物软垢清理干净，并能清洁超声洁牙机不能达到的牙面窝沟点隙。喷过砂的牙齿非常光洁，且不易再次沉积牙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结构组成</w:t>
      </w:r>
      <w:r>
        <w:rPr>
          <w:rFonts w:hint="eastAsia" w:ascii="宋体" w:hAnsi="宋体" w:eastAsia="宋体" w:cs="宋体"/>
          <w:sz w:val="24"/>
          <w:szCs w:val="24"/>
          <w:lang w:eastAsia="zh-CN"/>
        </w:rPr>
        <w:t>：</w:t>
      </w:r>
      <w:r>
        <w:rPr>
          <w:rFonts w:hint="eastAsia" w:ascii="宋体" w:hAnsi="宋体" w:eastAsia="宋体" w:cs="宋体"/>
          <w:sz w:val="24"/>
          <w:szCs w:val="24"/>
        </w:rPr>
        <w:t>喷砂洁牙机由主杆、喷砂头组件、前连接头、装砂瓶盖、装砂瓶、四转一接头等组成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消毒/灭菌方法</w:t>
      </w:r>
      <w:r>
        <w:rPr>
          <w:rFonts w:hint="eastAsia" w:ascii="宋体" w:hAnsi="宋体" w:eastAsia="宋体" w:cs="宋体"/>
          <w:sz w:val="24"/>
          <w:szCs w:val="24"/>
          <w:lang w:eastAsia="zh-CN"/>
        </w:rPr>
        <w:t>：</w:t>
      </w:r>
      <w:r>
        <w:rPr>
          <w:rFonts w:hint="eastAsia" w:ascii="宋体" w:hAnsi="宋体" w:eastAsia="宋体" w:cs="宋体"/>
          <w:sz w:val="24"/>
          <w:szCs w:val="24"/>
        </w:rPr>
        <w:t>喷砂洁牙机可用高压灭菌法进行消毒，方法如下：先扭下装砂瓶（砂瓶不可高温消毒），再将喷砂机整体置于高压灭菌器。高压灭菌参数：时间7-10分钟、温度≥13</w:t>
      </w:r>
      <w:r>
        <w:rPr>
          <w:rFonts w:hint="eastAsia" w:ascii="宋体" w:hAnsi="宋体" w:eastAsia="宋体" w:cs="宋体"/>
          <w:sz w:val="24"/>
          <w:szCs w:val="24"/>
          <w:lang w:val="en-US" w:eastAsia="zh-CN"/>
        </w:rPr>
        <w:t>2</w:t>
      </w:r>
      <w:r>
        <w:rPr>
          <w:rFonts w:hint="eastAsia" w:ascii="宋体" w:hAnsi="宋体" w:eastAsia="宋体" w:cs="宋体"/>
          <w:sz w:val="24"/>
          <w:szCs w:val="24"/>
        </w:rPr>
        <w:t>℃和压力0.2-0.24MPa。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在高压灭菌后，确认喷砂洁牙机完全干燥后再使用。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喷嘴孔径</w:t>
      </w:r>
      <w:r>
        <w:rPr>
          <w:rFonts w:hint="eastAsia" w:ascii="宋体" w:hAnsi="宋体" w:eastAsia="宋体" w:cs="宋体"/>
          <w:sz w:val="24"/>
          <w:szCs w:val="24"/>
          <w:lang w:eastAsia="zh-CN"/>
        </w:rPr>
        <w:t>：</w:t>
      </w:r>
      <w:r>
        <w:rPr>
          <w:rFonts w:hint="eastAsia" w:ascii="宋体" w:hAnsi="宋体" w:eastAsia="宋体" w:cs="宋体"/>
          <w:sz w:val="24"/>
          <w:szCs w:val="24"/>
        </w:rPr>
        <w:t>0.60±0.05）mm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喷砂量</w:t>
      </w:r>
      <w:r>
        <w:rPr>
          <w:rFonts w:hint="eastAsia" w:ascii="宋体" w:hAnsi="宋体" w:eastAsia="宋体" w:cs="宋体"/>
          <w:sz w:val="24"/>
          <w:szCs w:val="24"/>
        </w:rPr>
        <w:tab/>
      </w:r>
      <w:r>
        <w:rPr>
          <w:rFonts w:hint="eastAsia" w:ascii="宋体" w:hAnsi="宋体" w:eastAsia="宋体" w:cs="宋体"/>
          <w:sz w:val="24"/>
          <w:szCs w:val="24"/>
        </w:rPr>
        <w:t>≤9g/min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1.10、</w:t>
      </w:r>
      <w:r>
        <w:rPr>
          <w:rFonts w:hint="eastAsia" w:ascii="宋体" w:hAnsi="宋体" w:eastAsia="宋体" w:cs="宋体"/>
          <w:sz w:val="24"/>
          <w:szCs w:val="24"/>
        </w:rPr>
        <w:t>喷水量</w:t>
      </w:r>
      <w:r>
        <w:rPr>
          <w:rFonts w:hint="eastAsia" w:ascii="宋体" w:hAnsi="宋体" w:eastAsia="宋体" w:cs="宋体"/>
          <w:sz w:val="24"/>
          <w:szCs w:val="24"/>
        </w:rPr>
        <w:tab/>
      </w:r>
      <w:r>
        <w:rPr>
          <w:rFonts w:hint="eastAsia" w:ascii="宋体" w:hAnsi="宋体" w:eastAsia="宋体" w:cs="宋体"/>
          <w:sz w:val="24"/>
          <w:szCs w:val="24"/>
        </w:rPr>
        <w:t>≥50ml/min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1.11、</w:t>
      </w:r>
      <w:r>
        <w:rPr>
          <w:rFonts w:hint="eastAsia" w:ascii="宋体" w:hAnsi="宋体" w:eastAsia="宋体" w:cs="宋体"/>
          <w:sz w:val="24"/>
          <w:szCs w:val="24"/>
        </w:rPr>
        <w:t>输入气压0.4MPa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1.12、</w:t>
      </w:r>
      <w:r>
        <w:rPr>
          <w:rFonts w:hint="eastAsia" w:ascii="宋体" w:hAnsi="宋体" w:eastAsia="宋体" w:cs="宋体"/>
          <w:sz w:val="24"/>
          <w:szCs w:val="24"/>
        </w:rPr>
        <w:t>输入水压0.2MPa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喷砂洁牙</w:t>
      </w:r>
      <w:r>
        <w:rPr>
          <w:rFonts w:hint="eastAsia" w:ascii="宋体" w:hAnsi="宋体" w:eastAsia="宋体" w:cs="宋体"/>
          <w:sz w:val="24"/>
          <w:szCs w:val="24"/>
          <w:lang w:val="en-US" w:eastAsia="zh-CN"/>
        </w:rPr>
        <w:t>手</w:t>
      </w:r>
      <w:r>
        <w:rPr>
          <w:rFonts w:hint="eastAsia" w:ascii="宋体" w:hAnsi="宋体" w:eastAsia="宋体" w:cs="宋体"/>
          <w:sz w:val="24"/>
          <w:szCs w:val="24"/>
        </w:rPr>
        <w:t>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普通型1台</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预期用途</w:t>
      </w:r>
      <w:r>
        <w:rPr>
          <w:rFonts w:hint="eastAsia" w:ascii="宋体" w:hAnsi="宋体" w:eastAsia="宋体" w:cs="宋体"/>
          <w:sz w:val="24"/>
          <w:szCs w:val="24"/>
          <w:lang w:eastAsia="zh-CN"/>
        </w:rPr>
        <w:t>：</w:t>
      </w:r>
      <w:r>
        <w:rPr>
          <w:rFonts w:hint="eastAsia" w:ascii="宋体" w:hAnsi="宋体" w:eastAsia="宋体" w:cs="宋体"/>
          <w:sz w:val="24"/>
          <w:szCs w:val="24"/>
        </w:rPr>
        <w:t>用于去除牙体表面所粘着的牙垢、着色斑或抛光牙表面用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工作时接触人体的部位</w:t>
      </w:r>
      <w:r>
        <w:rPr>
          <w:rFonts w:hint="eastAsia" w:ascii="宋体" w:hAnsi="宋体" w:eastAsia="宋体" w:cs="宋体"/>
          <w:sz w:val="24"/>
          <w:szCs w:val="24"/>
          <w:lang w:eastAsia="zh-CN"/>
        </w:rPr>
        <w:t>：</w:t>
      </w:r>
      <w:r>
        <w:rPr>
          <w:rFonts w:hint="eastAsia" w:ascii="宋体" w:hAnsi="宋体" w:eastAsia="宋体" w:cs="宋体"/>
          <w:sz w:val="24"/>
          <w:szCs w:val="24"/>
        </w:rPr>
        <w:t>喷砂嘴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喷砂嘴材质：不锈钢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工作原理</w:t>
      </w:r>
      <w:r>
        <w:rPr>
          <w:rFonts w:hint="eastAsia" w:ascii="宋体" w:hAnsi="宋体" w:eastAsia="宋体" w:cs="宋体"/>
          <w:sz w:val="24"/>
          <w:szCs w:val="24"/>
          <w:lang w:eastAsia="zh-CN"/>
        </w:rPr>
        <w:t>：</w:t>
      </w:r>
      <w:r>
        <w:rPr>
          <w:rFonts w:hint="eastAsia" w:ascii="宋体" w:hAnsi="宋体" w:eastAsia="宋体" w:cs="宋体"/>
          <w:sz w:val="24"/>
          <w:szCs w:val="24"/>
        </w:rPr>
        <w:t>喷砂洁牙是使用高压气流，把特制的碳酸氢纳牙科洁牙粉喷射到牙齿表面，清除不易刮除掉的牙齿表面的附着物，这些颗粒到嘴里就被水溶化了。喷砂能瞬间柔和地把附着在牙齿上的茶垢、烟垢及食物软垢清理干净，并能清洁超声洁牙机不能达到的牙面窝沟点隙。喷过砂的牙齿非常光洁，且不易再次沉积牙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结构组成</w:t>
      </w:r>
      <w:r>
        <w:rPr>
          <w:rFonts w:hint="eastAsia" w:ascii="宋体" w:hAnsi="宋体" w:eastAsia="宋体" w:cs="宋体"/>
          <w:sz w:val="24"/>
          <w:szCs w:val="24"/>
        </w:rPr>
        <w:tab/>
      </w:r>
      <w:r>
        <w:rPr>
          <w:rFonts w:hint="eastAsia" w:ascii="宋体" w:hAnsi="宋体" w:eastAsia="宋体" w:cs="宋体"/>
          <w:sz w:val="24"/>
          <w:szCs w:val="24"/>
        </w:rPr>
        <w:t>喷砂洁牙机由喷砂头组件、主体、砂瓶盖、四孔快插接头等组成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消毒/灭菌方法</w:t>
      </w:r>
      <w:r>
        <w:rPr>
          <w:rFonts w:hint="eastAsia" w:ascii="宋体" w:hAnsi="宋体" w:eastAsia="宋体" w:cs="宋体"/>
          <w:sz w:val="24"/>
          <w:szCs w:val="24"/>
          <w:lang w:eastAsia="zh-CN"/>
        </w:rPr>
        <w:t>：</w:t>
      </w:r>
      <w:r>
        <w:rPr>
          <w:rFonts w:hint="eastAsia" w:ascii="宋体" w:hAnsi="宋体" w:eastAsia="宋体" w:cs="宋体"/>
          <w:sz w:val="24"/>
          <w:szCs w:val="24"/>
        </w:rPr>
        <w:t>喷砂头组件可用高压灭菌法进行消毒，方法如下：将喷砂头组件从主体上取出（喷砂头组件外的其余部分不可高温消毒），再将喷砂头组件置于高压灭菌器。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高压灭菌参数：时间7-10分钟、≥</w:t>
      </w:r>
      <w:r>
        <w:rPr>
          <w:rFonts w:hint="eastAsia" w:ascii="宋体" w:hAnsi="宋体" w:eastAsia="宋体" w:cs="宋体"/>
          <w:sz w:val="24"/>
          <w:szCs w:val="24"/>
          <w:lang w:val="en-US" w:eastAsia="zh-CN"/>
        </w:rPr>
        <w:t>132</w:t>
      </w:r>
      <w:r>
        <w:rPr>
          <w:rFonts w:hint="eastAsia" w:ascii="宋体" w:hAnsi="宋体" w:eastAsia="宋体" w:cs="宋体"/>
          <w:sz w:val="24"/>
          <w:szCs w:val="24"/>
        </w:rPr>
        <w:t>℃和压力0.2-0.24MPa。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喷嘴孔径</w:t>
      </w:r>
      <w:r>
        <w:rPr>
          <w:rFonts w:hint="eastAsia" w:ascii="宋体" w:hAnsi="宋体" w:eastAsia="宋体" w:cs="宋体"/>
          <w:sz w:val="24"/>
          <w:szCs w:val="24"/>
        </w:rPr>
        <w:tab/>
      </w:r>
      <w:r>
        <w:rPr>
          <w:rFonts w:hint="eastAsia" w:ascii="宋体" w:hAnsi="宋体" w:eastAsia="宋体" w:cs="宋体"/>
          <w:sz w:val="24"/>
          <w:szCs w:val="24"/>
        </w:rPr>
        <w:t>（0.70±0.10）mm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t>喷砂量</w:t>
      </w:r>
      <w:r>
        <w:rPr>
          <w:rFonts w:hint="eastAsia" w:ascii="宋体" w:hAnsi="宋体" w:eastAsia="宋体" w:cs="宋体"/>
          <w:sz w:val="24"/>
          <w:szCs w:val="24"/>
        </w:rPr>
        <w:tab/>
      </w:r>
      <w:r>
        <w:rPr>
          <w:rFonts w:hint="eastAsia" w:ascii="宋体" w:hAnsi="宋体" w:eastAsia="宋体" w:cs="宋体"/>
          <w:sz w:val="24"/>
          <w:szCs w:val="24"/>
        </w:rPr>
        <w:t>≤9g/min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eastAsia="宋体" w:cs="宋体"/>
          <w:sz w:val="24"/>
          <w:szCs w:val="24"/>
        </w:rPr>
        <w:t>喷水量</w:t>
      </w:r>
      <w:r>
        <w:rPr>
          <w:rFonts w:hint="eastAsia" w:ascii="宋体" w:hAnsi="宋体" w:eastAsia="宋体" w:cs="宋体"/>
          <w:sz w:val="24"/>
          <w:szCs w:val="24"/>
        </w:rPr>
        <w:tab/>
      </w:r>
      <w:r>
        <w:rPr>
          <w:rFonts w:hint="eastAsia" w:ascii="宋体" w:hAnsi="宋体" w:eastAsia="宋体" w:cs="宋体"/>
          <w:sz w:val="24"/>
          <w:szCs w:val="24"/>
        </w:rPr>
        <w:t>≥50ml/min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输入气压</w:t>
      </w:r>
      <w:r>
        <w:rPr>
          <w:rFonts w:hint="eastAsia" w:ascii="宋体" w:hAnsi="宋体" w:eastAsia="宋体" w:cs="宋体"/>
          <w:sz w:val="24"/>
          <w:szCs w:val="24"/>
        </w:rPr>
        <w:tab/>
      </w:r>
      <w:r>
        <w:rPr>
          <w:rFonts w:hint="eastAsia" w:ascii="宋体" w:hAnsi="宋体" w:eastAsia="宋体" w:cs="宋体"/>
          <w:sz w:val="24"/>
          <w:szCs w:val="24"/>
        </w:rPr>
        <w:t>0.4MPa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2.10、</w:t>
      </w:r>
      <w:r>
        <w:rPr>
          <w:rFonts w:hint="eastAsia" w:ascii="宋体" w:hAnsi="宋体" w:eastAsia="宋体" w:cs="宋体"/>
          <w:sz w:val="24"/>
          <w:szCs w:val="24"/>
        </w:rPr>
        <w:t>输入水压</w:t>
      </w:r>
      <w:r>
        <w:rPr>
          <w:rFonts w:hint="eastAsia" w:ascii="宋体" w:hAnsi="宋体" w:eastAsia="宋体" w:cs="宋体"/>
          <w:sz w:val="24"/>
          <w:szCs w:val="24"/>
        </w:rPr>
        <w:tab/>
      </w:r>
      <w:r>
        <w:rPr>
          <w:rFonts w:hint="eastAsia" w:ascii="宋体" w:hAnsi="宋体" w:eastAsia="宋体" w:cs="宋体"/>
          <w:sz w:val="24"/>
          <w:szCs w:val="24"/>
        </w:rPr>
        <w:t>0.2MPa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（四）技工打磨机（2台）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无极调速功能，可调节0-</w:t>
      </w:r>
      <w:r>
        <w:rPr>
          <w:rFonts w:hint="eastAsia" w:ascii="宋体" w:hAnsi="宋体" w:eastAsia="宋体" w:cs="宋体"/>
          <w:sz w:val="24"/>
          <w:szCs w:val="24"/>
          <w:lang w:val="en-US" w:eastAsia="zh-CN"/>
        </w:rPr>
        <w:t>40</w:t>
      </w:r>
      <w:r>
        <w:rPr>
          <w:rFonts w:hint="eastAsia" w:ascii="宋体" w:hAnsi="宋体" w:eastAsia="宋体" w:cs="宋体"/>
          <w:sz w:val="24"/>
          <w:szCs w:val="24"/>
        </w:rPr>
        <w:t>000转/分钟的任意速度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可调节正,反转工作方式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脚踏板/手动控制打磨机工作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控制箱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90</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手柄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102L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输入电源</w:t>
      </w:r>
      <w:r>
        <w:rPr>
          <w:rFonts w:hint="eastAsia" w:ascii="宋体" w:hAnsi="宋体" w:eastAsia="宋体" w:cs="宋体"/>
          <w:sz w:val="24"/>
          <w:szCs w:val="24"/>
          <w:lang w:eastAsia="zh-CN"/>
        </w:rPr>
        <w:t>：</w:t>
      </w:r>
      <w:r>
        <w:rPr>
          <w:rFonts w:hint="eastAsia" w:ascii="宋体" w:hAnsi="宋体" w:eastAsia="宋体" w:cs="宋体"/>
          <w:sz w:val="24"/>
          <w:szCs w:val="24"/>
        </w:rPr>
        <w:t>AC220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V50/60Hz</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最高转速</w:t>
      </w:r>
      <w:r>
        <w:rPr>
          <w:rFonts w:hint="eastAsia" w:ascii="宋体" w:hAnsi="宋体" w:eastAsia="宋体" w:cs="宋体"/>
          <w:sz w:val="24"/>
          <w:szCs w:val="24"/>
          <w:lang w:val="en-US" w:eastAsia="zh-CN"/>
        </w:rPr>
        <w:t>:40</w:t>
      </w:r>
      <w:r>
        <w:rPr>
          <w:rFonts w:hint="eastAsia" w:ascii="宋体" w:hAnsi="宋体" w:eastAsia="宋体" w:cs="宋体"/>
          <w:sz w:val="24"/>
          <w:szCs w:val="24"/>
        </w:rPr>
        <w:t>000/分钟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最大电流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≥1A                    </w:t>
      </w:r>
      <w:r>
        <w:rPr>
          <w:rFonts w:hint="eastAsia" w:ascii="宋体" w:hAnsi="宋体" w:eastAsia="宋体" w:cs="宋体"/>
          <w:sz w:val="24"/>
          <w:szCs w:val="24"/>
        </w:rPr>
        <w:t>最大扭矩</w:t>
      </w:r>
      <w:r>
        <w:rPr>
          <w:rFonts w:hint="eastAsia" w:ascii="宋体" w:hAnsi="宋体" w:eastAsia="宋体" w:cs="宋体"/>
          <w:sz w:val="24"/>
          <w:szCs w:val="24"/>
          <w:lang w:val="en-US" w:eastAsia="zh-CN"/>
        </w:rPr>
        <w:t>:≥3.5N.CM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控制箱尺寸(mm)</w:t>
      </w:r>
      <w:r>
        <w:rPr>
          <w:rFonts w:hint="eastAsia" w:ascii="宋体" w:hAnsi="宋体" w:eastAsia="宋体" w:cs="宋体"/>
          <w:sz w:val="24"/>
          <w:szCs w:val="24"/>
          <w:lang w:val="en-US" w:eastAsia="zh-CN"/>
        </w:rPr>
        <w:t>:≥W95/D125/H62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手柄尺寸</w:t>
      </w:r>
      <w:r>
        <w:rPr>
          <w:rFonts w:hint="eastAsia" w:ascii="宋体" w:hAnsi="宋体" w:eastAsia="宋体" w:cs="宋体"/>
          <w:sz w:val="24"/>
          <w:szCs w:val="24"/>
          <w:lang w:val="en-US" w:eastAsia="zh-CN"/>
        </w:rPr>
        <w:t>:L-152/L1-79/L2-73/D-29/D1-15,±5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输出</w:t>
      </w:r>
      <w:r>
        <w:rPr>
          <w:rFonts w:hint="eastAsia" w:ascii="宋体" w:hAnsi="宋体" w:eastAsia="宋体" w:cs="宋体"/>
          <w:sz w:val="24"/>
          <w:szCs w:val="24"/>
          <w:lang w:val="en-US" w:eastAsia="zh-CN"/>
        </w:rPr>
        <w:t>:≥65W</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（五）硅橡胶印模材料自动混合机（1台）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1、电源:AC220V/50Hz AC110V/60Hz</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2、转速:2850r.p.m(50Hz)/ 3400r.p.m(60Hz)</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3、配置清单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3.1、搅拌碗  *4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3.2、调拌刀 *1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3.3、调棒 *1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3.4、置物盒 *1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3.5、创意水壶 *1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（六）双笔式喷砂机（1台）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1、电源:~220V/50HZ</w:t>
      </w:r>
      <w:r>
        <w:rPr>
          <w:rFonts w:hint="eastAsia" w:ascii="宋体" w:hAnsi="宋体" w:eastAsia="宋体" w:cs="宋体"/>
          <w:i w:val="0"/>
          <w:iCs w:val="0"/>
          <w:color w:val="000000"/>
          <w:kern w:val="0"/>
          <w:sz w:val="24"/>
          <w:szCs w:val="24"/>
          <w:u w:val="none"/>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2、供气流量:&gt;0.12m2/分</w:t>
      </w:r>
      <w:r>
        <w:rPr>
          <w:rFonts w:hint="eastAsia" w:ascii="宋体" w:hAnsi="宋体" w:eastAsia="宋体" w:cs="宋体"/>
          <w:i w:val="0"/>
          <w:iCs w:val="0"/>
          <w:color w:val="000000"/>
          <w:kern w:val="0"/>
          <w:sz w:val="24"/>
          <w:szCs w:val="24"/>
          <w:u w:val="none"/>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3、电源压力:≥0.8Mpa</w:t>
      </w:r>
      <w:r>
        <w:rPr>
          <w:rFonts w:hint="eastAsia" w:ascii="宋体" w:hAnsi="宋体" w:eastAsia="宋体" w:cs="宋体"/>
          <w:i w:val="0"/>
          <w:iCs w:val="0"/>
          <w:color w:val="000000"/>
          <w:kern w:val="0"/>
          <w:sz w:val="24"/>
          <w:szCs w:val="24"/>
          <w:u w:val="none"/>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4、工作压力:0.4-0.5Mpa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（七）石膏沉淀池（</w:t>
      </w:r>
      <w:r>
        <w:rPr>
          <w:rFonts w:hint="eastAsia" w:ascii="宋体" w:hAnsi="宋体" w:eastAsia="宋体" w:cs="宋体"/>
          <w:i w:val="0"/>
          <w:iCs w:val="0"/>
          <w:color w:val="000000"/>
          <w:kern w:val="0"/>
          <w:sz w:val="24"/>
          <w:szCs w:val="24"/>
          <w:u w:val="none"/>
          <w:lang w:val="en-US" w:eastAsia="zh-CN" w:bidi="ar"/>
        </w:rPr>
        <w:t>石膏过滤器</w:t>
      </w:r>
      <w:r>
        <w:rPr>
          <w:rFonts w:hint="eastAsia" w:ascii="宋体" w:hAnsi="宋体" w:eastAsia="宋体" w:cs="宋体"/>
          <w:sz w:val="24"/>
          <w:szCs w:val="24"/>
          <w:lang w:val="en-US" w:eastAsia="zh-CN"/>
        </w:rPr>
        <w:t>）(1台）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1、材料：聚丙烯</w:t>
      </w:r>
      <w:r>
        <w:rPr>
          <w:rFonts w:hint="eastAsia" w:ascii="宋体" w:hAnsi="宋体" w:eastAsia="宋体" w:cs="宋体"/>
          <w:i w:val="0"/>
          <w:iCs w:val="0"/>
          <w:color w:val="000000"/>
          <w:kern w:val="0"/>
          <w:sz w:val="24"/>
          <w:szCs w:val="24"/>
          <w:u w:val="none"/>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2、安装位置：通常位于水盆下方</w:t>
      </w:r>
      <w:r>
        <w:rPr>
          <w:rFonts w:hint="eastAsia" w:ascii="宋体" w:hAnsi="宋体" w:eastAsia="宋体" w:cs="宋体"/>
          <w:i w:val="0"/>
          <w:iCs w:val="0"/>
          <w:color w:val="000000"/>
          <w:kern w:val="0"/>
          <w:sz w:val="24"/>
          <w:szCs w:val="24"/>
          <w:u w:val="none"/>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3、用途：过滤及沉淀清洗牙科工具时产生的石膏粉末，避免堵塞下水道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w:t>
      </w:r>
      <w:r>
        <w:rPr>
          <w:rFonts w:hint="eastAsia" w:ascii="宋体" w:hAnsi="宋体" w:eastAsia="宋体" w:cs="宋体"/>
          <w:i w:val="0"/>
          <w:iCs w:val="0"/>
          <w:color w:val="000000"/>
          <w:kern w:val="0"/>
          <w:sz w:val="24"/>
          <w:szCs w:val="24"/>
          <w:u w:val="none"/>
          <w:lang w:val="en-US" w:eastAsia="zh-CN" w:bidi="ar"/>
        </w:rPr>
        <w:t>八）石膏震荡器（1台）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1、电源电压:  (A)200V/50HZ±10%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(B)110V/60HZ±10%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2、电源功率:≥120w</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3、最大负载:≤2KG</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（九）蒸馏水机（2台）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1、功率W:≥800W</w:t>
      </w:r>
      <w:r>
        <w:rPr>
          <w:rFonts w:hint="eastAsia" w:ascii="宋体" w:hAnsi="宋体" w:eastAsia="宋体" w:cs="宋体"/>
          <w:i w:val="0"/>
          <w:iCs w:val="0"/>
          <w:color w:val="000000"/>
          <w:kern w:val="0"/>
          <w:sz w:val="24"/>
          <w:szCs w:val="24"/>
          <w:u w:val="none"/>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2、制水量L/h:≥1L/h</w:t>
      </w:r>
      <w:r>
        <w:rPr>
          <w:rFonts w:hint="eastAsia" w:ascii="宋体" w:hAnsi="宋体" w:eastAsia="宋体" w:cs="宋体"/>
          <w:i w:val="0"/>
          <w:iCs w:val="0"/>
          <w:color w:val="000000"/>
          <w:kern w:val="0"/>
          <w:sz w:val="24"/>
          <w:szCs w:val="24"/>
          <w:u w:val="none"/>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3、容积L:≥4L</w:t>
      </w:r>
      <w:r>
        <w:rPr>
          <w:rFonts w:hint="eastAsia" w:ascii="宋体" w:hAnsi="宋体" w:eastAsia="宋体" w:cs="宋体"/>
          <w:i w:val="0"/>
          <w:iCs w:val="0"/>
          <w:color w:val="000000"/>
          <w:kern w:val="0"/>
          <w:sz w:val="24"/>
          <w:szCs w:val="24"/>
          <w:u w:val="none"/>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4、内腔尺寸mm:185x190</w:t>
      </w:r>
      <w:r>
        <w:rPr>
          <w:rFonts w:hint="eastAsia" w:ascii="宋体" w:hAnsi="宋体" w:eastAsia="宋体" w:cs="宋体"/>
          <w:i w:val="0"/>
          <w:iCs w:val="0"/>
          <w:color w:val="000000"/>
          <w:kern w:val="0"/>
          <w:sz w:val="24"/>
          <w:szCs w:val="24"/>
          <w:u w:val="none"/>
          <w:lang w:val="en-US" w:eastAsia="zh-CN" w:bidi="ar"/>
        </w:rPr>
        <w:tab/>
      </w:r>
    </w:p>
    <w:p>
      <w:pPr>
        <w:rPr>
          <w:rFonts w:hint="eastAsia"/>
          <w:lang w:val="en-US" w:eastAsia="zh-CN"/>
        </w:rPr>
      </w:pP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6、在投标文件中必须提供相关佐证资料（原厂的技术参数、技术白皮书、说明书、彩页），并在响应表中备注该条参数响应或正偏离的佐证资料所在页码。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4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医院公开挂网采购 </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 xml:space="preserve"> 压膜机等一批口腔科设备</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 xml:space="preserve">压膜机等一批口腔科设备 </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压膜机</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1台</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口腔电焊机</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1台</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喷砂洁牙手机</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3台</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技工打磨机</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2台</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硅橡胶印模材料自动混合机</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1台</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双笔式喷砂机</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1台</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石膏沉淀池</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1台</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石膏震荡器</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1台</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蒸馏水机</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2台</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1.2 本合同约</w:t>
      </w:r>
      <w:r>
        <w:rPr>
          <w:rFonts w:hint="eastAsia" w:ascii="宋体" w:hAnsi="宋体" w:eastAsia="宋体" w:cs="宋体"/>
          <w:color w:val="000000" w:themeColor="text1"/>
          <w:sz w:val="24"/>
          <w:szCs w:val="24"/>
          <w:lang w:val="en-US" w:eastAsia="zh-CN"/>
          <w14:textFill>
            <w14:solidFill>
              <w14:schemeClr w14:val="tx1"/>
            </w14:solidFill>
          </w14:textFill>
        </w:rPr>
        <w:t>定价格为固定价格，在本合同履行期间，不因市场价格波动作任何调整。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eastAsia" w:ascii="宋体" w:hAnsi="宋体" w:eastAsia="宋体" w:cs="宋体"/>
          <w:color w:val="auto"/>
          <w:sz w:val="24"/>
          <w:szCs w:val="24"/>
          <w:lang w:val="en-US" w:eastAsia="zh-CN"/>
        </w:rPr>
        <w:t>接到甲方通知15日内</w:t>
      </w:r>
      <w:r>
        <w:rPr>
          <w:rFonts w:hint="default" w:ascii="宋体" w:hAnsi="宋体" w:eastAsia="宋体" w:cs="宋体"/>
          <w:color w:val="auto"/>
          <w:sz w:val="24"/>
          <w:szCs w:val="24"/>
          <w:lang w:val="en-US" w:eastAsia="zh-CN"/>
        </w:rPr>
        <w:t>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在到货后1日内</w:t>
      </w:r>
      <w:r>
        <w:rPr>
          <w:rFonts w:hint="default" w:ascii="宋体" w:hAnsi="宋体" w:eastAsia="宋体" w:cs="宋体"/>
          <w:color w:val="auto"/>
          <w:sz w:val="24"/>
          <w:szCs w:val="24"/>
          <w:lang w:val="en-US" w:eastAsia="zh-CN"/>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.5 甲乙双方同意，与本合同有关的任何文书，应以书面方式送达本合同约定的联系方式。书面形式包括手机短信、微信、书面函件、电子邮件等形式。</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4.6双方确认的文书（包括未来可能发生的诉讼或仲裁活动中法院或仲裁机构的送达法律文书）送达地址：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4.6.1甲方的文书送达地址：</w:t>
      </w:r>
      <w:r>
        <w:rPr>
          <w:rFonts w:hint="eastAsia" w:ascii="宋体" w:hAnsi="宋体" w:eastAsia="宋体" w:cs="宋体"/>
          <w:color w:val="000000" w:themeColor="text1"/>
          <w:sz w:val="24"/>
          <w:szCs w:val="24"/>
          <w:u w:val="single"/>
          <w:lang w:val="en-US" w:eastAsia="zh-CN"/>
          <w14:textFill>
            <w14:solidFill>
              <w14:schemeClr w14:val="tx1"/>
            </w14:solidFill>
          </w14:textFill>
        </w:rPr>
        <w:t>湖南省娄底市娄星区长青中街51号娄底市中心医院</w:t>
      </w:r>
      <w:r>
        <w:rPr>
          <w:rFonts w:hint="eastAsia" w:ascii="宋体" w:hAnsi="宋体" w:eastAsia="宋体" w:cs="宋体"/>
          <w:color w:val="000000" w:themeColor="text1"/>
          <w:sz w:val="24"/>
          <w:szCs w:val="24"/>
          <w:lang w:val="en-US" w:eastAsia="zh-CN"/>
          <w14:textFill>
            <w14:solidFill>
              <w14:schemeClr w14:val="tx1"/>
            </w14:solidFill>
          </w14:textFill>
        </w:rPr>
        <w:t>；收件人：</w:t>
      </w:r>
      <w:r>
        <w:rPr>
          <w:rFonts w:hint="eastAsia" w:ascii="宋体" w:hAnsi="宋体" w:eastAsia="宋体" w:cs="宋体"/>
          <w:color w:val="000000" w:themeColor="text1"/>
          <w:sz w:val="24"/>
          <w:szCs w:val="24"/>
          <w:u w:val="single"/>
          <w:lang w:val="en-US" w:eastAsia="zh-CN"/>
          <w14:textFill>
            <w14:solidFill>
              <w14:schemeClr w14:val="tx1"/>
            </w14:solidFill>
          </w14:textFill>
        </w:rPr>
        <w:t>朱振宇</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15673845559 </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4.6.2 乙方的文书送达地址</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；联系人：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none"/>
          <w:lang w:val="en-US" w:eastAsia="zh-CN"/>
          <w14:textFill>
            <w14:solidFill>
              <w14:schemeClr w14:val="tx1"/>
            </w14:solidFill>
          </w14:textFill>
        </w:rPr>
        <w:t xml:space="preserve">。 </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4.7上述通知应被视为在下列时间送达：以快递或专人发送的，在收件人签收之日或拒收之日；以挂号邮件发出的，在发出之日起7个工作日；以电子邮件发出的，在电子邮件进入收件方电子邮箱服务器之日。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4.8以上地址和联系方式，任何一方发生变更应在变更之日起三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 xml:space="preserve"> 2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w:t>
      </w:r>
      <w:r>
        <w:rPr>
          <w:rFonts w:hint="eastAsia" w:ascii="宋体" w:hAnsi="宋体" w:eastAsia="宋体" w:cs="宋体"/>
          <w:color w:val="000000" w:themeColor="text1"/>
          <w:sz w:val="24"/>
          <w14:textFill>
            <w14:solidFill>
              <w14:schemeClr w14:val="tx1"/>
            </w14:solidFill>
          </w14:textFill>
        </w:rPr>
        <w:t>维修、更换、保养、咨询等服务。</w:t>
      </w:r>
      <w:r>
        <w:rPr>
          <w:rFonts w:hint="eastAsia" w:ascii="宋体" w:hAnsi="宋体" w:eastAsia="宋体" w:cs="宋体"/>
          <w:color w:val="000000" w:themeColor="text1"/>
          <w:sz w:val="24"/>
          <w:szCs w:val="24"/>
          <w:lang w:val="en-US" w:eastAsia="zh-CN"/>
          <w14:textFill>
            <w14:solidFill>
              <w14:schemeClr w14:val="tx1"/>
            </w14:solidFill>
          </w14:textFill>
        </w:rPr>
        <w:t>如设备在</w:t>
      </w:r>
      <w:r>
        <w:rPr>
          <w:rFonts w:hint="eastAsia" w:ascii="宋体" w:hAnsi="宋体" w:eastAsia="宋体" w:cs="宋体"/>
          <w:color w:val="000000" w:themeColor="text1"/>
          <w:sz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保期内出现质量问题，乙方应在接到甲方通知（包括电话通知）后24小时内响应，响应后4小时上门服务，相关费用由乙方承担。如乙方不及时履行保修义务，甲方有权委托第三方进行维修，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 质保期届满后，如设备出现问题，乙方应在接到甲方通知（包括电话通知）后24小时内响应，响应后4小时上门服务，相关费用由甲方承担。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乙方须指派</w:t>
      </w: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2 </w:t>
      </w:r>
      <w:r>
        <w:rPr>
          <w:rFonts w:hint="eastAsia" w:ascii="宋体" w:hAnsi="宋体" w:eastAsia="宋体" w:cs="宋体"/>
          <w:color w:val="000000" w:themeColor="text1"/>
          <w:sz w:val="24"/>
          <w:szCs w:val="24"/>
          <w:lang w:val="en-US" w:eastAsia="zh-CN"/>
          <w14:textFill>
            <w14:solidFill>
              <w14:schemeClr w14:val="tx1"/>
            </w14:solidFill>
          </w14:textFill>
        </w:rPr>
        <w:t>年的10个工作日内，向乙方免息支付结算总价款的10%。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6.2 乙方应在甲方首次付款前，向甲方提供以自己名义开具的与结算总价款对应的增值税普通发票，如因乙方未及时提供发票，甲方有权顺延付款期限。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开户名：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开户银行：</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账号：</w:t>
      </w:r>
      <w:r>
        <w:rPr>
          <w:rFonts w:hint="eastAsia" w:ascii="宋体" w:hAnsi="宋体"/>
          <w:color w:val="000000" w:themeColor="text1"/>
          <w:sz w:val="28"/>
          <w:szCs w:val="28"/>
          <w:u w:val="non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8"/>
          <w:szCs w:val="28"/>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8.1 如乙方未在本合同约定时间内将验收合格的货物交付给甲方使用，除应</w:t>
      </w:r>
      <w:r>
        <w:rPr>
          <w:rFonts w:hint="eastAsia" w:ascii="宋体" w:hAnsi="宋体" w:eastAsia="宋体" w:cs="宋体"/>
          <w:color w:val="auto"/>
          <w:sz w:val="24"/>
          <w:szCs w:val="24"/>
          <w:lang w:val="en-US" w:eastAsia="zh-CN"/>
        </w:rPr>
        <w:t>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8.2.1 乙方逾期</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如双方本合同履行中发生争议，双方应先协商解决，协商解决不成的，任何一方可向甲方所在地有管辖权的人民法院提起诉讼解决。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甲方（盖章）：</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r>
        <w:rPr>
          <w:rFonts w:hint="default"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乙方（盖章）</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 xml:space="preserve">法定代表人（签字）：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Borders>
            <w:top w:val="none" w:sz="0" w:space="0"/>
            <w:left w:val="none" w:sz="0" w:space="0"/>
            <w:bottom w:val="none" w:sz="0" w:space="0"/>
            <w:right w:val="none" w:sz="0" w:space="0"/>
          </w:pgBorders>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F22833F1"/>
    <w:multiLevelType w:val="singleLevel"/>
    <w:tmpl w:val="F22833F1"/>
    <w:lvl w:ilvl="0" w:tentative="0">
      <w:start w:val="1"/>
      <w:numFmt w:val="decimal"/>
      <w:suff w:val="nothing"/>
      <w:lvlText w:val="%1、"/>
      <w:lvlJc w:val="left"/>
    </w:lvl>
  </w:abstractNum>
  <w:abstractNum w:abstractNumId="2">
    <w:nsid w:val="1E6DDE31"/>
    <w:multiLevelType w:val="singleLevel"/>
    <w:tmpl w:val="1E6DDE31"/>
    <w:lvl w:ilvl="0" w:tentative="0">
      <w:start w:val="1"/>
      <w:numFmt w:val="chineseCounting"/>
      <w:suff w:val="space"/>
      <w:lvlText w:val="第%1条"/>
      <w:lvlJc w:val="left"/>
      <w:rPr>
        <w:rFonts w:hint="eastAsia"/>
      </w:rPr>
    </w:lvl>
  </w:abstractNum>
  <w:abstractNum w:abstractNumId="3">
    <w:nsid w:val="72ED1804"/>
    <w:multiLevelType w:val="singleLevel"/>
    <w:tmpl w:val="72ED1804"/>
    <w:lvl w:ilvl="0" w:tentative="0">
      <w:start w:val="3"/>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6E91EC4"/>
    <w:rsid w:val="0DC219D0"/>
    <w:rsid w:val="0E331420"/>
    <w:rsid w:val="0EDD1643"/>
    <w:rsid w:val="0F753717"/>
    <w:rsid w:val="0FD665BE"/>
    <w:rsid w:val="10914EF9"/>
    <w:rsid w:val="12080B62"/>
    <w:rsid w:val="12994AC5"/>
    <w:rsid w:val="129F447F"/>
    <w:rsid w:val="15675A4C"/>
    <w:rsid w:val="1AF56B46"/>
    <w:rsid w:val="1F796B24"/>
    <w:rsid w:val="1FE73549"/>
    <w:rsid w:val="20B41DA7"/>
    <w:rsid w:val="21026F8C"/>
    <w:rsid w:val="28E81B29"/>
    <w:rsid w:val="29B45A41"/>
    <w:rsid w:val="2A262830"/>
    <w:rsid w:val="2C7642D0"/>
    <w:rsid w:val="2DD77C64"/>
    <w:rsid w:val="2DDA1E78"/>
    <w:rsid w:val="2EAC037F"/>
    <w:rsid w:val="2EB67A5C"/>
    <w:rsid w:val="302741D2"/>
    <w:rsid w:val="308B184D"/>
    <w:rsid w:val="340F06E9"/>
    <w:rsid w:val="372F7378"/>
    <w:rsid w:val="397348CD"/>
    <w:rsid w:val="3B3B544D"/>
    <w:rsid w:val="3B654F2B"/>
    <w:rsid w:val="3BB72BAE"/>
    <w:rsid w:val="3C9F0607"/>
    <w:rsid w:val="3DDC47DD"/>
    <w:rsid w:val="3E584E51"/>
    <w:rsid w:val="429A4992"/>
    <w:rsid w:val="435B161D"/>
    <w:rsid w:val="43B25DAC"/>
    <w:rsid w:val="48141C11"/>
    <w:rsid w:val="4B7F39F4"/>
    <w:rsid w:val="4BAE646F"/>
    <w:rsid w:val="4CAC1559"/>
    <w:rsid w:val="4DCD6AB3"/>
    <w:rsid w:val="50540C20"/>
    <w:rsid w:val="51AC28BD"/>
    <w:rsid w:val="5B0B494F"/>
    <w:rsid w:val="5F8F066E"/>
    <w:rsid w:val="611B6B1B"/>
    <w:rsid w:val="64133D6A"/>
    <w:rsid w:val="678E4F5D"/>
    <w:rsid w:val="680E122C"/>
    <w:rsid w:val="6DE375E4"/>
    <w:rsid w:val="71584067"/>
    <w:rsid w:val="74566F5C"/>
    <w:rsid w:val="750117A8"/>
    <w:rsid w:val="77423DFF"/>
    <w:rsid w:val="77CB531A"/>
    <w:rsid w:val="7B0620DE"/>
    <w:rsid w:val="7BBF44BB"/>
    <w:rsid w:val="7BF15CE4"/>
    <w:rsid w:val="7C3A27E5"/>
    <w:rsid w:val="7D97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1</TotalTime>
  <ScaleCrop>false</ScaleCrop>
  <LinksUpToDate>false</LinksUpToDate>
  <CharactersWithSpaces>8973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2023-11-10T01:31:00Z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3505A2AB25E048A4A9B0E6A6741CA1BA_11</vt:lpwstr>
  </property>
</Properties>
</file>