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pPr>
        <w:pStyle w:val="5"/>
        <w:snapToGrid w:val="0"/>
        <w:jc w:val="center"/>
        <w:rPr>
          <w:rFonts w:ascii="Arial" w:hAnsi="Arial" w:eastAsia="方正小标宋简体" w:cs="Arial"/>
          <w:color w:val="auto"/>
          <w:sz w:val="72"/>
          <w:szCs w:val="72"/>
        </w:rPr>
      </w:pPr>
    </w:p>
    <w:p>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pPr>
        <w:pStyle w:val="5"/>
        <w:snapToGrid w:val="0"/>
        <w:jc w:val="center"/>
        <w:rPr>
          <w:rFonts w:hint="eastAsia" w:ascii="Arial" w:hAnsi="Arial" w:eastAsia="方正小标宋简体" w:cs="Arial"/>
          <w:color w:val="auto"/>
          <w:sz w:val="72"/>
          <w:szCs w:val="72"/>
          <w:lang w:eastAsia="zh-CN"/>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ascii="Times New Roman" w:hAnsi="Times New Roman" w:cs="Times New Roman"/>
          <w:bCs/>
          <w:color w:val="auto"/>
          <w:sz w:val="32"/>
          <w:szCs w:val="32"/>
          <w:lang w:eastAsia="zh-CN"/>
        </w:rPr>
        <w:t>住院部E区热水管道安装项目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ascii="仿宋" w:hAnsi="仿宋" w:eastAsia="仿宋" w:cs="仿宋"/>
          <w:i w:val="0"/>
          <w:iCs w:val="0"/>
          <w:caps w:val="0"/>
          <w:color w:val="auto"/>
          <w:spacing w:val="0"/>
          <w:sz w:val="28"/>
          <w:szCs w:val="28"/>
          <w:shd w:val="clear" w:fill="FFFFFF"/>
        </w:rPr>
        <w:t>住院部E区热水管道安装项目</w:t>
      </w:r>
      <w:r>
        <w:rPr>
          <w:rFonts w:hint="eastAsia"/>
          <w:bCs/>
          <w:color w:val="auto"/>
          <w:sz w:val="28"/>
          <w:szCs w:val="28"/>
          <w:lang w:val="en-US" w:eastAsia="zh-CN"/>
        </w:rPr>
        <w:t>进行挂网</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ascii="仿宋" w:hAnsi="仿宋" w:eastAsia="仿宋" w:cs="仿宋"/>
          <w:i w:val="0"/>
          <w:iCs w:val="0"/>
          <w:caps w:val="0"/>
          <w:color w:val="auto"/>
          <w:spacing w:val="0"/>
          <w:sz w:val="28"/>
          <w:szCs w:val="28"/>
          <w:shd w:val="clear" w:fill="FFFFFF"/>
        </w:rPr>
        <w:t>住院部E区热水管道安装项目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2、参加政府采购活动近3年内，在经营活动中没有重大违法记录，拥有湖南省政府采购电子卖场供应商账号；</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840" w:firstLineChars="300"/>
        <w:textAlignment w:val="auto"/>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3、中标人必须配合采购人完成电子卖场直购。</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8"/>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ascii="仿宋" w:hAnsi="仿宋" w:eastAsia="仿宋" w:cs="仿宋"/>
                <w:i w:val="0"/>
                <w:iCs w:val="0"/>
                <w:caps w:val="0"/>
                <w:color w:val="auto"/>
                <w:spacing w:val="0"/>
                <w:sz w:val="28"/>
                <w:szCs w:val="28"/>
                <w:shd w:val="clear" w:fill="FFFFFF"/>
              </w:rPr>
              <w:t>住院部E区热水管道安装项目</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333158.16元</w:t>
            </w:r>
          </w:p>
        </w:tc>
      </w:tr>
    </w:tbl>
    <w:p>
      <w:pPr>
        <w:numPr>
          <w:ilvl w:val="0"/>
          <w:numId w:val="0"/>
        </w:numPr>
        <w:spacing w:line="360" w:lineRule="auto"/>
        <w:rPr>
          <w:rFonts w:hint="eastAsia" w:ascii="仿宋_GB2312" w:eastAsia="仿宋_GB2312" w:cs="仿宋_GB2312"/>
          <w:bCs/>
          <w:color w:val="auto"/>
          <w:kern w:val="0"/>
          <w:sz w:val="28"/>
          <w:szCs w:val="28"/>
          <w:lang w:val="en-US" w:eastAsia="zh-CN" w:bidi="ar-SA"/>
        </w:rPr>
      </w:pPr>
    </w:p>
    <w:p>
      <w:pPr>
        <w:numPr>
          <w:ilvl w:val="0"/>
          <w:numId w:val="0"/>
        </w:numPr>
        <w:spacing w:line="360" w:lineRule="auto"/>
        <w:ind w:firstLine="560" w:firstLineChars="200"/>
        <w:rPr>
          <w:rFonts w:hint="default"/>
          <w:color w:val="auto"/>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50个日历日内</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4、项目分包：本项目不允许分包</w:t>
      </w:r>
    </w:p>
    <w:p>
      <w:pPr>
        <w:pStyle w:val="2"/>
        <w:keepNext w:val="0"/>
        <w:keepLines w:val="0"/>
        <w:pageBreakBefore w:val="0"/>
        <w:kinsoku/>
        <w:wordWrap/>
        <w:overflowPunct/>
        <w:topLinePunct w:val="0"/>
        <w:bidi w:val="0"/>
        <w:spacing w:line="560" w:lineRule="exact"/>
        <w:ind w:left="0" w:leftChars="0" w:firstLine="560" w:firstLineChars="200"/>
        <w:textAlignment w:val="auto"/>
        <w:rPr>
          <w:rFonts w:hint="default"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5、质保期：两年，自甲方组织相关部门验收合格之日起计算，在质保期内，如工程出现质量问题，中标人应在收到甲方通知时起2小时内赶到现场检修、维护，并在到达现场起3小时内完成修理并经过医院管理部门验收登记。</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r>
        <w:rPr>
          <w:rFonts w:hint="eastAsia" w:ascii="仿宋_GB2312" w:eastAsia="仿宋_GB2312" w:cs="仿宋_GB2312"/>
          <w:bCs/>
          <w:color w:val="auto"/>
          <w:kern w:val="0"/>
          <w:sz w:val="28"/>
          <w:szCs w:val="28"/>
          <w:lang w:val="en-US" w:eastAsia="zh-CN" w:bidi="ar-SA"/>
        </w:rPr>
        <w:t>。</w:t>
      </w:r>
    </w:p>
    <w:p>
      <w:pPr>
        <w:pStyle w:val="15"/>
        <w:keepNext w:val="0"/>
        <w:keepLines w:val="0"/>
        <w:pageBreakBefore w:val="0"/>
        <w:tabs>
          <w:tab w:val="left" w:pos="8100"/>
        </w:tabs>
        <w:kinsoku/>
        <w:wordWrap/>
        <w:overflowPunct/>
        <w:topLinePunct w:val="0"/>
        <w:bidi w:val="0"/>
        <w:spacing w:line="560" w:lineRule="exact"/>
        <w:textAlignment w:val="auto"/>
        <w:rPr>
          <w:rFonts w:hint="eastAsia" w:ascii="仿宋" w:hAnsi="仿宋" w:eastAsia="仿宋" w:cs="仿宋"/>
          <w:color w:val="auto"/>
          <w:highlight w:val="yellow"/>
          <w:lang w:val="en-US" w:eastAsia="zh-CN"/>
        </w:rPr>
      </w:pPr>
      <w:r>
        <w:rPr>
          <w:rFonts w:hint="eastAsia" w:ascii="仿宋" w:hAnsi="仿宋" w:eastAsia="仿宋" w:cs="仿宋"/>
          <w:bCs/>
          <w:color w:val="auto"/>
          <w:kern w:val="0"/>
          <w:sz w:val="28"/>
          <w:szCs w:val="28"/>
          <w:lang w:val="en-US" w:eastAsia="zh-CN" w:bidi="ar-SA"/>
        </w:rPr>
        <w:t>1、具体内容：锅炉房</w:t>
      </w:r>
      <w:r>
        <w:rPr>
          <w:rFonts w:hint="eastAsia" w:ascii="仿宋" w:hAnsi="仿宋" w:eastAsia="仿宋" w:cs="仿宋"/>
          <w:color w:val="auto"/>
        </w:rPr>
        <w:t>至</w:t>
      </w:r>
      <w:r>
        <w:rPr>
          <w:rFonts w:hint="eastAsia" w:ascii="仿宋" w:hAnsi="仿宋" w:eastAsia="仿宋" w:cs="仿宋"/>
          <w:color w:val="auto"/>
          <w:lang w:val="en-US" w:eastAsia="zh-CN"/>
        </w:rPr>
        <w:t>住院部E区</w:t>
      </w:r>
      <w:r>
        <w:rPr>
          <w:rFonts w:hint="eastAsia" w:ascii="仿宋" w:hAnsi="仿宋" w:eastAsia="仿宋" w:cs="仿宋"/>
          <w:color w:val="auto"/>
        </w:rPr>
        <w:t>（具体以双方确认的施工图、工程量清单为准）</w:t>
      </w:r>
      <w:r>
        <w:rPr>
          <w:rFonts w:hint="eastAsia" w:ascii="仿宋" w:hAnsi="仿宋" w:eastAsia="仿宋" w:cs="仿宋"/>
          <w:color w:val="auto"/>
          <w:lang w:val="en-US" w:eastAsia="zh-CN"/>
        </w:rPr>
        <w:t>。</w:t>
      </w:r>
    </w:p>
    <w:p>
      <w:pPr>
        <w:pStyle w:val="4"/>
        <w:keepNext w:val="0"/>
        <w:keepLines w:val="0"/>
        <w:pageBreakBefore w:val="0"/>
        <w:kinsoku/>
        <w:wordWrap/>
        <w:overflowPunct/>
        <w:topLinePunct w:val="0"/>
        <w:bidi w:val="0"/>
        <w:snapToGrid/>
        <w:spacing w:line="560" w:lineRule="exact"/>
        <w:ind w:left="0" w:leftChars="0"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w:t>
      </w:r>
      <w:r>
        <w:rPr>
          <w:rFonts w:hint="eastAsia" w:ascii="仿宋" w:hAnsi="仿宋" w:eastAsia="仿宋" w:cs="仿宋"/>
          <w:color w:val="auto"/>
          <w:sz w:val="28"/>
          <w:szCs w:val="28"/>
          <w:lang w:val="en-US" w:eastAsia="zh-CN"/>
        </w:rPr>
        <w:t>热水</w:t>
      </w:r>
      <w:r>
        <w:rPr>
          <w:rFonts w:hint="eastAsia" w:ascii="仿宋" w:hAnsi="仿宋" w:eastAsia="仿宋" w:cs="仿宋"/>
          <w:color w:val="auto"/>
          <w:sz w:val="28"/>
          <w:szCs w:val="28"/>
        </w:rPr>
        <w:t>管道及配件均需符合国家相关质量标准并提供生产厂家的制造许可证、产品质量证明书、合格证。</w:t>
      </w:r>
    </w:p>
    <w:p>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Cs/>
          <w:color w:val="auto"/>
          <w:kern w:val="0"/>
          <w:sz w:val="28"/>
          <w:szCs w:val="28"/>
          <w:lang w:val="en-US" w:eastAsia="zh-CN" w:bidi="ar-SA"/>
        </w:rPr>
        <w:t>3、</w:t>
      </w:r>
      <w:r>
        <w:rPr>
          <w:rFonts w:hint="eastAsia" w:ascii="仿宋" w:hAnsi="仿宋" w:eastAsia="仿宋" w:cs="仿宋"/>
          <w:color w:val="auto"/>
          <w:sz w:val="28"/>
          <w:szCs w:val="28"/>
          <w:lang w:val="en-US" w:eastAsia="zh-CN"/>
        </w:rPr>
        <w:t>热水</w:t>
      </w:r>
      <w:r>
        <w:rPr>
          <w:rFonts w:hint="eastAsia" w:ascii="仿宋" w:hAnsi="仿宋" w:eastAsia="仿宋" w:cs="仿宋"/>
          <w:color w:val="auto"/>
          <w:sz w:val="28"/>
          <w:szCs w:val="28"/>
        </w:rPr>
        <w:t>管道全程安装均需用焊接</w:t>
      </w:r>
      <w:r>
        <w:rPr>
          <w:rFonts w:hint="eastAsia" w:ascii="仿宋" w:hAnsi="仿宋" w:eastAsia="仿宋" w:cs="仿宋"/>
          <w:color w:val="auto"/>
          <w:sz w:val="28"/>
          <w:szCs w:val="28"/>
          <w:lang w:val="en-US" w:eastAsia="zh-CN"/>
        </w:rPr>
        <w:t>连接</w:t>
      </w:r>
      <w:r>
        <w:rPr>
          <w:rFonts w:hint="eastAsia" w:ascii="仿宋" w:hAnsi="仿宋" w:eastAsia="仿宋" w:cs="仿宋"/>
          <w:color w:val="auto"/>
          <w:sz w:val="28"/>
          <w:szCs w:val="28"/>
          <w:lang w:eastAsia="zh-CN"/>
        </w:rPr>
        <w:t>。</w:t>
      </w:r>
    </w:p>
    <w:p>
      <w:pPr>
        <w:keepNext w:val="0"/>
        <w:keepLines w:val="0"/>
        <w:pageBreakBefore w:val="0"/>
        <w:kinsoku/>
        <w:wordWrap/>
        <w:overflowPunct/>
        <w:topLinePunct w:val="0"/>
        <w:bidi w:val="0"/>
        <w:spacing w:line="560" w:lineRule="exact"/>
        <w:ind w:firstLine="560" w:firstLineChars="200"/>
        <w:textAlignment w:val="auto"/>
        <w:rPr>
          <w:rFonts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4、</w:t>
      </w:r>
      <w:r>
        <w:rPr>
          <w:rFonts w:hint="eastAsia" w:ascii="仿宋" w:hAnsi="仿宋" w:eastAsia="仿宋" w:cs="仿宋"/>
          <w:color w:val="auto"/>
          <w:sz w:val="28"/>
          <w:szCs w:val="28"/>
        </w:rPr>
        <w:t>必须熟悉图纸，在施工前按图纸及工艺要求将材料采购计划（采购计划应包括材料品牌、型号、规格等）提前报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方审批，其中大型材料应提前10天，小型材料应提前3天；材料入场时须通知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方对材料品牌、数量等进行验收确认；经确认合格后方可放置</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方指定区域，施工所需的所有材料均由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自行保管，如因丢失、毁损、坠落等造成的损害和损失全部由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自行承担。</w:t>
      </w:r>
    </w:p>
    <w:p>
      <w:pPr>
        <w:pStyle w:val="5"/>
        <w:keepNext w:val="0"/>
        <w:keepLines w:val="0"/>
        <w:pageBreakBefore w:val="0"/>
        <w:kinsoku/>
        <w:wordWrap/>
        <w:overflowPunct/>
        <w:topLinePunct w:val="0"/>
        <w:bidi w:val="0"/>
        <w:snapToGrid/>
        <w:spacing w:line="560" w:lineRule="exact"/>
        <w:ind w:firstLine="560"/>
        <w:textAlignment w:val="auto"/>
        <w:rPr>
          <w:rFonts w:hint="eastAsia" w:ascii="仿宋" w:hAnsi="仿宋" w:eastAsia="仿宋" w:cs="仿宋"/>
          <w:color w:val="auto"/>
          <w:sz w:val="28"/>
          <w:szCs w:val="28"/>
          <w:lang w:val="en-US" w:eastAsia="zh-CN"/>
        </w:rPr>
      </w:pPr>
      <w:r>
        <w:rPr>
          <w:rFonts w:hint="eastAsia" w:cs="仿宋_GB2312"/>
          <w:bCs/>
          <w:color w:val="auto"/>
          <w:kern w:val="0"/>
          <w:sz w:val="28"/>
          <w:szCs w:val="28"/>
          <w:lang w:val="en-US" w:eastAsia="zh-CN" w:bidi="ar-SA"/>
        </w:rPr>
        <w:t>5、</w:t>
      </w:r>
      <w:r>
        <w:rPr>
          <w:rFonts w:hint="eastAsia" w:ascii="仿宋" w:hAnsi="仿宋" w:eastAsia="仿宋" w:cs="仿宋"/>
          <w:color w:val="auto"/>
          <w:sz w:val="28"/>
          <w:szCs w:val="28"/>
        </w:rPr>
        <w:t>接受甲方</w:t>
      </w:r>
      <w:r>
        <w:rPr>
          <w:rFonts w:hint="eastAsia" w:ascii="仿宋" w:hAnsi="仿宋" w:eastAsia="仿宋" w:cs="仿宋"/>
          <w:color w:val="auto"/>
          <w:sz w:val="28"/>
          <w:szCs w:val="28"/>
          <w:lang w:val="en-US" w:eastAsia="zh-CN"/>
        </w:rPr>
        <w:t>的现场管理</w:t>
      </w:r>
      <w:r>
        <w:rPr>
          <w:rFonts w:hint="eastAsia" w:ascii="仿宋" w:hAnsi="仿宋" w:eastAsia="仿宋" w:cs="仿宋"/>
          <w:color w:val="auto"/>
          <w:sz w:val="28"/>
          <w:szCs w:val="28"/>
          <w:lang w:eastAsia="zh-CN"/>
        </w:rPr>
        <w:t>。</w:t>
      </w:r>
    </w:p>
    <w:p>
      <w:pPr>
        <w:pStyle w:val="5"/>
        <w:keepNext w:val="0"/>
        <w:keepLines w:val="0"/>
        <w:pageBreakBefore w:val="0"/>
        <w:kinsoku/>
        <w:wordWrap/>
        <w:overflowPunct/>
        <w:topLinePunct w:val="0"/>
        <w:bidi w:val="0"/>
        <w:snapToGrid/>
        <w:spacing w:line="560" w:lineRule="exact"/>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lang w:val="en-US" w:eastAsia="zh-CN" w:bidi="ar-SA"/>
        </w:rPr>
        <w:t>6、施工图详见附件。</w:t>
      </w:r>
    </w:p>
    <w:p>
      <w:pPr>
        <w:keepNext w:val="0"/>
        <w:keepLines w:val="0"/>
        <w:pageBreakBefore w:val="0"/>
        <w:kinsoku/>
        <w:wordWrap/>
        <w:overflowPunct/>
        <w:topLinePunct w:val="0"/>
        <w:bidi w:val="0"/>
        <w:spacing w:line="560" w:lineRule="exact"/>
        <w:ind w:firstLine="560" w:firstLineChars="200"/>
        <w:jc w:val="left"/>
        <w:textAlignment w:val="auto"/>
        <w:rPr>
          <w:rFonts w:eastAsia="仿宋"/>
          <w:color w:val="auto"/>
        </w:rPr>
      </w:pPr>
      <w:r>
        <w:rPr>
          <w:rFonts w:hint="eastAsia" w:cs="仿宋_GB2312"/>
          <w:bCs/>
          <w:color w:val="auto"/>
          <w:kern w:val="0"/>
          <w:sz w:val="28"/>
          <w:szCs w:val="28"/>
          <w:lang w:val="en-US" w:eastAsia="zh-CN" w:bidi="ar-SA"/>
        </w:rPr>
        <w:t>7、</w:t>
      </w:r>
      <w:r>
        <w:rPr>
          <w:rFonts w:hint="eastAsia" w:ascii="仿宋" w:hAnsi="仿宋" w:eastAsia="仿宋" w:cs="仿宋"/>
          <w:color w:val="auto"/>
          <w:sz w:val="28"/>
          <w:szCs w:val="28"/>
        </w:rPr>
        <w:t>严格按设计图施工，在施工过程中发现图纸设计问题，及时向</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方现场管理人员汇报，不得擅自更改设计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对已完工的各分项工程进行自检自查，每个流水段施工应切实做到工完场清，做好成品保护工作，不得随意破坏其他施工面</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如因停水停电、下雨、机械维修及其它不可抗力因素造成的误工，由此增加的费用由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承担施工用水</w:t>
      </w:r>
      <w:r>
        <w:rPr>
          <w:rFonts w:hint="eastAsia" w:ascii="仿宋" w:hAnsi="仿宋" w:eastAsia="仿宋" w:cs="仿宋"/>
          <w:color w:val="auto"/>
          <w:sz w:val="28"/>
          <w:szCs w:val="28"/>
          <w:lang w:eastAsia="zh-CN"/>
        </w:rPr>
        <w:t>用电费用；</w:t>
      </w:r>
      <w:r>
        <w:rPr>
          <w:rFonts w:hint="eastAsia" w:ascii="仿宋" w:hAnsi="仿宋" w:eastAsia="仿宋" w:cs="仿宋"/>
          <w:color w:val="auto"/>
          <w:sz w:val="28"/>
          <w:szCs w:val="28"/>
        </w:rPr>
        <w:t>施工过程中所需设施设备等均由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自行提供和保管</w:t>
      </w:r>
      <w:r>
        <w:rPr>
          <w:rFonts w:hint="eastAsia" w:ascii="仿宋" w:hAnsi="仿宋" w:eastAsia="仿宋" w:cs="仿宋"/>
          <w:color w:val="auto"/>
          <w:sz w:val="28"/>
          <w:szCs w:val="28"/>
          <w:lang w:eastAsia="zh-CN"/>
        </w:rPr>
        <w:t>，中标人应</w:t>
      </w:r>
      <w:r>
        <w:rPr>
          <w:rFonts w:hint="eastAsia" w:ascii="仿宋" w:hAnsi="仿宋" w:eastAsia="仿宋" w:cs="仿宋"/>
          <w:color w:val="auto"/>
          <w:sz w:val="28"/>
          <w:szCs w:val="28"/>
        </w:rPr>
        <w:t>对工人进行安全技术交底，所有工人必须是熟练工人，特殊工程操作必须持证上岗并提供有效证明交</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方存档；</w:t>
      </w:r>
      <w:r>
        <w:rPr>
          <w:rFonts w:hint="eastAsia" w:ascii="仿宋" w:hAnsi="仿宋" w:eastAsia="仿宋" w:cs="仿宋"/>
          <w:color w:val="auto"/>
          <w:sz w:val="28"/>
          <w:szCs w:val="28"/>
          <w:lang w:val="en-US" w:eastAsia="zh-CN"/>
        </w:rPr>
        <w:t>并提前办好动火申请，</w:t>
      </w:r>
      <w:r>
        <w:rPr>
          <w:rFonts w:hint="eastAsia" w:ascii="仿宋" w:hAnsi="仿宋" w:eastAsia="仿宋" w:cs="仿宋"/>
          <w:color w:val="auto"/>
          <w:sz w:val="28"/>
          <w:szCs w:val="28"/>
        </w:rPr>
        <w:t>工人食宿由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负责并承担相关费用；所有工农矛盾均由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w:t>
      </w:r>
    </w:p>
    <w:p>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8、在施工过程中，根据工程的特点及使用功能的要求如需变更设计增减工程量，中标人应无条件积极配合完成相关工作。如因工程变更导致工程量的增减，须经双方签字办理增、减工程量签证手续。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pPr>
        <w:pStyle w:val="15"/>
        <w:pageBreakBefore w:val="0"/>
        <w:widowControl w:val="0"/>
        <w:tabs>
          <w:tab w:val="left" w:pos="8100"/>
        </w:tabs>
        <w:kinsoku/>
        <w:wordWrap/>
        <w:overflowPunct/>
        <w:topLinePunct w:val="0"/>
        <w:bidi w:val="0"/>
        <w:spacing w:line="560" w:lineRule="exact"/>
        <w:textAlignment w:val="auto"/>
        <w:rPr>
          <w:rFonts w:ascii="仿宋" w:hAnsi="仿宋" w:eastAsia="仿宋" w:cs="仿宋"/>
          <w:color w:val="auto"/>
        </w:rPr>
      </w:pPr>
      <w:r>
        <w:rPr>
          <w:rFonts w:hint="eastAsia" w:ascii="仿宋" w:hAnsi="仿宋" w:eastAsia="仿宋" w:cs="仿宋"/>
          <w:color w:val="auto"/>
          <w:kern w:val="2"/>
          <w:sz w:val="28"/>
          <w:szCs w:val="28"/>
          <w:lang w:val="en-US" w:eastAsia="zh-CN" w:bidi="ar-SA"/>
        </w:rPr>
        <w:t>9、</w:t>
      </w:r>
      <w:r>
        <w:rPr>
          <w:rFonts w:hint="eastAsia" w:ascii="仿宋" w:hAnsi="仿宋" w:eastAsia="仿宋" w:cs="仿宋"/>
          <w:bCs/>
          <w:color w:val="auto"/>
          <w:kern w:val="0"/>
          <w:sz w:val="28"/>
          <w:szCs w:val="28"/>
          <w:highlight w:val="none"/>
          <w:lang w:val="en-US" w:eastAsia="zh-CN" w:bidi="ar-SA"/>
        </w:rPr>
        <w:t>付款方式：</w:t>
      </w:r>
      <w:r>
        <w:rPr>
          <w:rFonts w:hint="eastAsia" w:ascii="仿宋" w:hAnsi="仿宋" w:eastAsia="仿宋" w:cs="仿宋"/>
          <w:color w:val="auto"/>
          <w:sz w:val="28"/>
          <w:szCs w:val="28"/>
          <w:lang w:val="en-US" w:eastAsia="zh-CN"/>
        </w:rPr>
        <w:t>中标人施工完工并经招标方验收合格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后，招标方支付至本合同约定价款的80%；中标人</w:t>
      </w:r>
      <w:r>
        <w:rPr>
          <w:rFonts w:hint="eastAsia" w:ascii="仿宋" w:hAnsi="仿宋" w:eastAsia="仿宋" w:cs="仿宋"/>
          <w:color w:val="auto"/>
          <w:sz w:val="28"/>
          <w:szCs w:val="28"/>
        </w:rPr>
        <w:t>收到</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结论后，向</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名义开具的</w:t>
      </w:r>
      <w:r>
        <w:rPr>
          <w:rFonts w:hint="eastAsia" w:ascii="仿宋" w:hAnsi="仿宋" w:eastAsia="仿宋" w:cs="仿宋"/>
          <w:color w:val="auto"/>
          <w:sz w:val="28"/>
          <w:szCs w:val="28"/>
          <w:lang w:val="en-US" w:eastAsia="zh-CN"/>
        </w:rPr>
        <w:t>与评审结论结算价款等额的</w:t>
      </w:r>
      <w:r>
        <w:rPr>
          <w:rFonts w:hint="eastAsia" w:ascii="仿宋" w:hAnsi="仿宋" w:eastAsia="仿宋" w:cs="仿宋"/>
          <w:color w:val="auto"/>
          <w:sz w:val="28"/>
          <w:szCs w:val="28"/>
        </w:rPr>
        <w:t>增值税</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lang w:val="en-US" w:eastAsia="zh-CN"/>
        </w:rPr>
        <w:t>采购方</w:t>
      </w:r>
      <w:r>
        <w:rPr>
          <w:rFonts w:hint="eastAsia" w:ascii="仿宋" w:hAnsi="仿宋" w:eastAsia="仿宋" w:cs="仿宋"/>
          <w:color w:val="auto"/>
          <w:sz w:val="28"/>
          <w:szCs w:val="28"/>
        </w:rPr>
        <w:t xml:space="preserve">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w:t>
      </w:r>
      <w:r>
        <w:rPr>
          <w:rFonts w:hint="eastAsia" w:ascii="仿宋" w:hAnsi="仿宋" w:eastAsia="仿宋" w:cs="仿宋"/>
          <w:color w:val="auto"/>
        </w:rPr>
        <w:t>在质保期届满且无质量问题之日起</w:t>
      </w:r>
      <w:r>
        <w:rPr>
          <w:rFonts w:hint="eastAsia" w:ascii="仿宋" w:hAnsi="仿宋" w:eastAsia="仿宋" w:cs="仿宋"/>
          <w:color w:val="auto"/>
          <w:lang w:val="en-US" w:eastAsia="zh-CN"/>
        </w:rPr>
        <w:t>20</w:t>
      </w:r>
      <w:r>
        <w:rPr>
          <w:rFonts w:hint="eastAsia" w:ascii="仿宋" w:hAnsi="仿宋" w:eastAsia="仿宋" w:cs="仿宋"/>
          <w:color w:val="auto"/>
        </w:rPr>
        <w:t>个工作日内，由</w:t>
      </w:r>
      <w:r>
        <w:rPr>
          <w:rFonts w:hint="eastAsia" w:ascii="仿宋" w:hAnsi="仿宋" w:eastAsia="仿宋" w:cs="仿宋"/>
          <w:color w:val="auto"/>
          <w:lang w:val="en-US" w:eastAsia="zh-CN"/>
        </w:rPr>
        <w:t>采购方</w:t>
      </w:r>
      <w:r>
        <w:rPr>
          <w:rFonts w:hint="eastAsia" w:ascii="仿宋" w:hAnsi="仿宋" w:eastAsia="仿宋" w:cs="仿宋"/>
          <w:color w:val="auto"/>
        </w:rPr>
        <w:t>一次性无息退还给</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如未按合同约定提供增值税普通发票，</w:t>
      </w:r>
      <w:r>
        <w:rPr>
          <w:rFonts w:hint="eastAsia" w:ascii="仿宋" w:hAnsi="仿宋" w:eastAsia="仿宋" w:cs="仿宋"/>
          <w:color w:val="auto"/>
          <w:lang w:val="en-US" w:eastAsia="zh-CN"/>
        </w:rPr>
        <w:t>采购方</w:t>
      </w:r>
      <w:r>
        <w:rPr>
          <w:rFonts w:hint="eastAsia" w:ascii="仿宋" w:hAnsi="仿宋" w:eastAsia="仿宋" w:cs="仿宋"/>
          <w:color w:val="auto"/>
        </w:rPr>
        <w:t>有权顺延付款，由此产生的一切责任均由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自行承担。</w:t>
      </w:r>
    </w:p>
    <w:p>
      <w:pPr>
        <w:keepNext w:val="0"/>
        <w:keepLines w:val="0"/>
        <w:pageBreakBefore w:val="0"/>
        <w:kinsoku/>
        <w:wordWrap/>
        <w:overflowPunct/>
        <w:topLinePunct w:val="0"/>
        <w:bidi w:val="0"/>
        <w:spacing w:line="560" w:lineRule="exact"/>
        <w:ind w:firstLine="560" w:firstLineChars="200"/>
        <w:textAlignment w:val="auto"/>
        <w:rPr>
          <w:color w:val="auto"/>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在施工现场应尽到安全注意义务，做好安全防范预案，采取必要安全措施。</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在履行本合同过程中发生的一切事故，给</w:t>
      </w:r>
      <w:r>
        <w:rPr>
          <w:rFonts w:hint="eastAsia" w:ascii="仿宋" w:hAnsi="仿宋" w:eastAsia="仿宋" w:cs="仿宋"/>
          <w:color w:val="auto"/>
          <w:sz w:val="28"/>
          <w:szCs w:val="28"/>
          <w:lang w:eastAsia="zh-CN"/>
        </w:rPr>
        <w:t>院方</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（包括</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指派履行本合同人员）或第三方的人身和财产造成的损失，均由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负责处理并承担所有费用和法律责任。</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pPr>
        <w:pStyle w:val="4"/>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四：其他说明</w:t>
      </w:r>
    </w:p>
    <w:p>
      <w:pPr>
        <w:pStyle w:val="5"/>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图纸及造价表见附件。</w:t>
      </w: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五、合同</w:t>
      </w:r>
      <w:r>
        <w:rPr>
          <w:rFonts w:hint="eastAsia" w:ascii="仿宋" w:hAnsi="仿宋" w:eastAsia="仿宋" w:cs="仿宋"/>
          <w:b w:val="0"/>
          <w:bCs/>
          <w:color w:val="auto"/>
          <w:sz w:val="28"/>
          <w:szCs w:val="28"/>
        </w:rPr>
        <w:t xml:space="preserve"> </w:t>
      </w: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color w:val="auto"/>
          <w:sz w:val="28"/>
          <w:szCs w:val="28"/>
        </w:rPr>
      </w:pPr>
      <w:r>
        <w:rPr>
          <w:rFonts w:hint="eastAsia" w:ascii="仿宋" w:hAnsi="仿宋" w:eastAsia="仿宋" w:cs="仿宋"/>
          <w:b w:val="0"/>
          <w:bCs/>
          <w:color w:val="auto"/>
          <w:sz w:val="28"/>
          <w:szCs w:val="28"/>
        </w:rPr>
        <w:t xml:space="preserve">                                                      </w:t>
      </w:r>
      <w:r>
        <w:rPr>
          <w:rFonts w:hint="eastAsia" w:ascii="仿宋" w:hAnsi="仿宋" w:eastAsia="仿宋" w:cs="仿宋"/>
          <w:color w:val="auto"/>
          <w:sz w:val="28"/>
          <w:szCs w:val="28"/>
        </w:rPr>
        <w:t>合同编号：</w:t>
      </w:r>
    </w:p>
    <w:p>
      <w:pPr>
        <w:pStyle w:val="6"/>
        <w:pageBreakBefore w:val="0"/>
        <w:widowControl w:val="0"/>
        <w:kinsoku/>
        <w:wordWrap/>
        <w:overflowPunct/>
        <w:topLinePunct w:val="0"/>
        <w:autoSpaceDE/>
        <w:autoSpaceDN/>
        <w:bidi w:val="0"/>
        <w:adjustRightInd/>
        <w:snapToGrid/>
        <w:spacing w:line="560" w:lineRule="exact"/>
        <w:textAlignment w:val="auto"/>
        <w:rPr>
          <w:rFonts w:hint="eastAsia"/>
          <w:color w:val="auto"/>
        </w:rPr>
      </w:pPr>
      <w:r>
        <w:rPr>
          <w:rFonts w:hint="eastAsia"/>
          <w:color w:val="auto"/>
        </w:rPr>
        <w:t>娄底市中心医院</w:t>
      </w:r>
      <w:r>
        <w:rPr>
          <w:rFonts w:hint="eastAsia"/>
          <w:color w:val="auto"/>
          <w:lang w:val="en-US" w:eastAsia="zh-CN"/>
        </w:rPr>
        <w:t>住院部E区热水</w:t>
      </w:r>
      <w:r>
        <w:rPr>
          <w:rFonts w:hint="eastAsia"/>
          <w:color w:val="auto"/>
        </w:rPr>
        <w:t>管道安装合同</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甲方：娄底市中心医院</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val="en-US" w:eastAsia="zh-CN"/>
        </w:rPr>
        <w:t>左建辉</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统一社会信用代码：12431300447162073W</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湖南省娄底市娄星区长青中街51号 </w:t>
      </w:r>
    </w:p>
    <w:p>
      <w:pPr>
        <w:pStyle w:val="2"/>
        <w:keepNext w:val="0"/>
        <w:keepLines w:val="0"/>
        <w:pageBreakBefore w:val="0"/>
        <w:widowControl w:val="0"/>
        <w:kinsoku/>
        <w:wordWrap/>
        <w:overflowPunct/>
        <w:topLinePunct w:val="0"/>
        <w:bidi w:val="0"/>
        <w:spacing w:after="0" w:line="560" w:lineRule="exact"/>
        <w:ind w:left="0" w:leftChars="0" w:firstLine="480"/>
        <w:textAlignment w:val="auto"/>
        <w:rPr>
          <w:rFonts w:hint="eastAsia" w:ascii="仿宋" w:hAnsi="仿宋" w:eastAsia="仿宋" w:cs="仿宋"/>
          <w:color w:val="auto"/>
          <w:sz w:val="28"/>
          <w:szCs w:val="28"/>
        </w:rPr>
      </w:pPr>
      <w:bookmarkStart w:id="4" w:name="_GoBack"/>
      <w:bookmarkEnd w:id="4"/>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rPr>
        <w:t>乙方：</w:t>
      </w:r>
      <w:r>
        <w:rPr>
          <w:rFonts w:hint="eastAsia" w:ascii="仿宋" w:hAnsi="仿宋" w:eastAsia="仿宋" w:cs="仿宋"/>
          <w:b/>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统一社会信用代码：</w:t>
      </w:r>
      <w:r>
        <w:rPr>
          <w:rFonts w:hint="eastAsia" w:ascii="仿宋" w:hAnsi="仿宋" w:eastAsia="仿宋" w:cs="仿宋"/>
          <w:bCs/>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甲方通过</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采购方式，选定乙方为娄底市中心医院</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项目施工单位。甲乙双方根据《中华人民共和国民法典》《中华人民共和国特种设备安全法》等有关法律法规的规定，秉着友好合作、互惠互利的原则，在项目采购确定内容的基础上，就娄底市中心医院室外蒸汽管道安装项目相关事宜充分协商，订立本合同，以资共同遵守。</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第一条 项目名称 </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娄底市中心医院</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管道安装项目。</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施工范围、内容</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val="en-US" w:eastAsia="zh-CN"/>
        </w:rPr>
        <w:t>锅炉房</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管道安装（具体以双方确认的施工图、工程量清单为准）。</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第三条 工期</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工期为</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0个</w:t>
      </w:r>
      <w:r>
        <w:rPr>
          <w:rFonts w:hint="eastAsia" w:ascii="仿宋" w:hAnsi="仿宋" w:eastAsia="仿宋" w:cs="仿宋"/>
          <w:color w:val="auto"/>
          <w:sz w:val="28"/>
          <w:szCs w:val="28"/>
          <w:lang w:val="en-US" w:eastAsia="zh-CN"/>
        </w:rPr>
        <w:t>自然</w:t>
      </w:r>
      <w:r>
        <w:rPr>
          <w:rFonts w:hint="eastAsia" w:ascii="仿宋" w:hAnsi="仿宋" w:eastAsia="仿宋" w:cs="仿宋"/>
          <w:color w:val="auto"/>
          <w:sz w:val="28"/>
          <w:szCs w:val="28"/>
        </w:rPr>
        <w:t>日，自本合同签订之日起至</w:t>
      </w:r>
      <w:r>
        <w:rPr>
          <w:rFonts w:hint="eastAsia" w:ascii="仿宋" w:hAnsi="仿宋" w:eastAsia="仿宋" w:cs="仿宋"/>
          <w:color w:val="auto"/>
          <w:sz w:val="28"/>
          <w:szCs w:val="28"/>
          <w:lang w:val="en-US" w:eastAsia="zh-CN"/>
        </w:rPr>
        <w:t>E区热水</w:t>
      </w:r>
      <w:r>
        <w:rPr>
          <w:rFonts w:hint="eastAsia" w:ascii="仿宋" w:hAnsi="仿宋" w:eastAsia="仿宋" w:cs="仿宋"/>
          <w:color w:val="auto"/>
          <w:sz w:val="28"/>
          <w:szCs w:val="28"/>
        </w:rPr>
        <w:t>管道安装完毕、经</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组织相关部门验收合格之日起</w:t>
      </w:r>
      <w:r>
        <w:rPr>
          <w:rFonts w:hint="eastAsia" w:ascii="仿宋" w:hAnsi="仿宋" w:eastAsia="仿宋" w:cs="仿宋"/>
          <w:color w:val="auto"/>
          <w:sz w:val="28"/>
          <w:szCs w:val="28"/>
        </w:rPr>
        <w:t>。</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第四条 质量要求和标准</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4.1乙方在施工过程中提供的材料必须符合国家标准、设计要求。</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4.2 乙方必须严格按照安全技术规范、甲方设计施工图纸、技术要求及现场情况，试汽试压，保温防腐，规范施工，经</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w:t>
      </w:r>
      <w:r>
        <w:rPr>
          <w:rFonts w:hint="eastAsia" w:ascii="仿宋" w:hAnsi="仿宋" w:eastAsia="仿宋" w:cs="仿宋"/>
          <w:color w:val="auto"/>
          <w:sz w:val="28"/>
          <w:szCs w:val="28"/>
        </w:rPr>
        <w:t>验收合格，使施工项目达到国家合格标准。</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4.3</w:t>
      </w:r>
      <w:r>
        <w:rPr>
          <w:rFonts w:hint="eastAsia" w:ascii="仿宋" w:hAnsi="仿宋" w:eastAsia="仿宋" w:cs="仿宋"/>
          <w:color w:val="auto"/>
          <w:sz w:val="28"/>
          <w:szCs w:val="28"/>
          <w:lang w:val="en-US" w:eastAsia="zh-CN"/>
        </w:rPr>
        <w:t xml:space="preserve"> 热水</w:t>
      </w:r>
      <w:r>
        <w:rPr>
          <w:rFonts w:hint="eastAsia" w:ascii="仿宋" w:hAnsi="仿宋" w:eastAsia="仿宋" w:cs="仿宋"/>
          <w:color w:val="auto"/>
          <w:sz w:val="28"/>
          <w:szCs w:val="28"/>
        </w:rPr>
        <w:t>管道及配件均需符合国家相关质量标准并提供生产厂家的制造许可证、产品质量证明书、合格证。</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4 热水</w:t>
      </w:r>
      <w:r>
        <w:rPr>
          <w:rFonts w:hint="eastAsia" w:ascii="仿宋" w:hAnsi="仿宋" w:eastAsia="仿宋" w:cs="仿宋"/>
          <w:color w:val="auto"/>
          <w:sz w:val="28"/>
          <w:szCs w:val="28"/>
        </w:rPr>
        <w:t>管道全程安装均需用焊接</w:t>
      </w:r>
      <w:r>
        <w:rPr>
          <w:rFonts w:hint="eastAsia" w:ascii="仿宋" w:hAnsi="仿宋" w:eastAsia="仿宋" w:cs="仿宋"/>
          <w:color w:val="auto"/>
          <w:sz w:val="28"/>
          <w:szCs w:val="28"/>
          <w:lang w:val="en-US" w:eastAsia="zh-CN"/>
        </w:rPr>
        <w:t>连接</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第五条 双方权利和义务</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5.1 甲方的权利和义务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5.1.1提供有效的施工图纸、会审记录等作为施工依据。</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5.1.2负责向乙方技术交底，及时解决图纸存在的问题。</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5.1.3负责工程质量跟踪检查及质量监督。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5.1.4指派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）作为现场管理人员。</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5.2 乙方的权利和义务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5.2.1文明施工，遵守法律法规和甲方《班组综合管理制度》等相关规章制度，服从甲方现场管理人员指挥，不得以任何理由为难甲方现场管理人员。</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5.2.2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5.2.3指派具有安装资质的项目经理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）作为施工现场管理人员，配合甲方做好安全文明施工、质量检查、施工进度协调等工作。</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5.2.4 接受甲方</w:t>
      </w:r>
      <w:r>
        <w:rPr>
          <w:rFonts w:hint="eastAsia" w:ascii="仿宋" w:hAnsi="仿宋" w:eastAsia="仿宋" w:cs="仿宋"/>
          <w:color w:val="auto"/>
          <w:sz w:val="28"/>
          <w:szCs w:val="28"/>
          <w:lang w:val="en-US" w:eastAsia="zh-CN"/>
        </w:rPr>
        <w:t>现场管理</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5.2.5 严格按设计图施工，在施工过程中发现图纸设计问题，及时向甲方现场管理人员汇报，不得擅自更改设计。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5.2.6对已完工的各分项工程进行自检自查，每个流水段施工应切实做到工完场清，做好成品保护工作，不得随意破坏其他施工面。</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5.2.7 如因停水停电、下雨、机械维修及其它不可抗力因素造成的误工，由此增加的费用由乙方负责。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5.2.8 乙方承担施工用水用电费用，施工过程中所需设施设备等均由乙方自行提供和保管。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5.2.9 对工人进行安全技术交底，所有工人必须是熟练工人，特殊工程操作必须持证上岗并提供有效证明交甲方存档；工人食宿由乙方负责并承担相关费用；所有工农矛盾均由乙方负责处理。</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pPr>
        <w:pStyle w:val="4"/>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6.1</w:t>
      </w:r>
      <w:r>
        <w:rPr>
          <w:rFonts w:hint="eastAsia" w:ascii="仿宋" w:hAnsi="仿宋" w:eastAsia="仿宋" w:cs="仿宋"/>
          <w:color w:val="auto"/>
          <w:kern w:val="0"/>
          <w:sz w:val="28"/>
          <w:szCs w:val="28"/>
          <w:lang w:val="en-US" w:eastAsia="zh-CN" w:bidi="ar-SA"/>
        </w:rPr>
        <w:t>乙方入场前必须制定完整的生产安全事故应急预案、应急救援预案和相应的消防安全措施，采取严密防范措施，并配备应急救援所需的必要器材。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6.2</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制订相应的《安全文明施工方案》</w:t>
      </w:r>
      <w:r>
        <w:rPr>
          <w:rFonts w:hint="eastAsia" w:ascii="仿宋" w:hAnsi="仿宋" w:eastAsia="仿宋" w:cs="仿宋"/>
          <w:color w:val="auto"/>
          <w:sz w:val="28"/>
          <w:szCs w:val="28"/>
          <w:lang w:eastAsia="zh-CN"/>
        </w:rPr>
        <w:t>，根据作业种类</w:t>
      </w:r>
      <w:r>
        <w:rPr>
          <w:rFonts w:hint="eastAsia" w:ascii="仿宋" w:hAnsi="仿宋" w:eastAsia="仿宋" w:cs="仿宋"/>
          <w:color w:val="auto"/>
          <w:sz w:val="28"/>
          <w:szCs w:val="28"/>
        </w:rPr>
        <w:t>配齐安全防护用品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采取可靠的安全防范</w:t>
      </w:r>
      <w:r>
        <w:rPr>
          <w:rFonts w:hint="eastAsia" w:ascii="仿宋" w:hAnsi="仿宋" w:eastAsia="仿宋" w:cs="仿宋"/>
          <w:color w:val="auto"/>
          <w:sz w:val="28"/>
          <w:szCs w:val="28"/>
        </w:rPr>
        <w:t>措施，</w:t>
      </w:r>
      <w:r>
        <w:rPr>
          <w:rFonts w:hint="eastAsia" w:ascii="仿宋" w:hAnsi="仿宋" w:eastAsia="仿宋" w:cs="仿宋"/>
          <w:color w:val="auto"/>
          <w:kern w:val="0"/>
          <w:sz w:val="28"/>
          <w:szCs w:val="28"/>
          <w:lang w:val="en-US" w:eastAsia="zh-CN" w:bidi="ar-SA"/>
        </w:rPr>
        <w:t>严格按设计和安全技术规程进行作业。</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0"/>
          <w:sz w:val="28"/>
          <w:szCs w:val="28"/>
          <w:lang w:val="en-US" w:eastAsia="zh-CN" w:bidi="ar-SA"/>
        </w:rPr>
        <w:t>6.3 乙方必须对作业人员要做好安全教育、安全技术交底，并做好书面记录。</w:t>
      </w:r>
      <w:r>
        <w:rPr>
          <w:rFonts w:hint="eastAsia" w:ascii="仿宋" w:hAnsi="仿宋" w:eastAsia="仿宋" w:cs="仿宋"/>
          <w:color w:val="auto"/>
          <w:sz w:val="28"/>
          <w:szCs w:val="28"/>
          <w:lang w:val="en-US" w:eastAsia="zh-CN"/>
        </w:rPr>
        <w:t>严格执行《娄底市中心医院动火作业管理规定》等甲方规章制度。</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6.4 乙方施工前应划定危险区域，工程施工区域应设置硬质封闭围挡或醒目的安全警示标志，确保禁止非工程人员进入施工现场。在人员密集点、交通要道附近施工，必须采用全封闭安全管理措施，必须有安全员巡查值守。</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6.5 乙方确保项目进场前已为本工程购买相应保险，已为施工人员缴纳工伤保险费、购买人身意外商业保险等，相关费用由乙方承担。</w:t>
      </w:r>
    </w:p>
    <w:p>
      <w:pPr>
        <w:pStyle w:val="5"/>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6.6 </w:t>
      </w:r>
      <w:r>
        <w:rPr>
          <w:rFonts w:hint="eastAsia" w:ascii="仿宋" w:hAnsi="仿宋" w:eastAsia="仿宋" w:cs="仿宋"/>
          <w:color w:val="auto"/>
          <w:sz w:val="28"/>
          <w:szCs w:val="28"/>
        </w:rPr>
        <w:t>乙方在履行本合同过程中发生的一切事故，给甲方、乙方（包括乙方指派履行本合同人员）或第三方的人身和财产造成的损失，均由乙方负责处理并承担所有费用。</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工程量签证</w:t>
      </w:r>
    </w:p>
    <w:p>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7.1在施工过程中，根据工程的特点及使用功能的要求如需变更设计增减工程量，乙方应无条件积极配合完成相关工作。</w:t>
      </w:r>
    </w:p>
    <w:p>
      <w:pPr>
        <w:keepNext w:val="0"/>
        <w:keepLines w:val="0"/>
        <w:pageBreakBefore w:val="0"/>
        <w:widowControl w:val="0"/>
        <w:tabs>
          <w:tab w:val="left" w:pos="180"/>
        </w:tabs>
        <w:kinsoku/>
        <w:wordWrap/>
        <w:overflowPunct/>
        <w:topLinePunct w:val="0"/>
        <w:bidi w:val="0"/>
        <w:adjustRightInd w:val="0"/>
        <w:snapToGrid w:val="0"/>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7.2如因工程变更导致工程量的增减，须经双方签字办理增、减工程量签证手续。</w:t>
      </w:r>
    </w:p>
    <w:p>
      <w:pPr>
        <w:keepNext w:val="0"/>
        <w:keepLines w:val="0"/>
        <w:pageBreakBefore w:val="0"/>
        <w:widowControl w:val="0"/>
        <w:kinsoku/>
        <w:wordWrap/>
        <w:overflowPunct/>
        <w:topLinePunct w:val="0"/>
        <w:autoSpaceDE/>
        <w:autoSpaceDN/>
        <w:bidi w:val="0"/>
        <w:spacing w:line="560" w:lineRule="exact"/>
        <w:ind w:firstLine="555"/>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7.3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第八条 验收</w:t>
      </w:r>
    </w:p>
    <w:p>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 材料验收：乙方采购主要建筑材料之前应提供各项材料品牌、参数、规格、合格证等基础资料和样品经甲方确认，材料进场时必须经甲方现场管理人员核验后方可使用。</w:t>
      </w:r>
    </w:p>
    <w:p>
      <w:pPr>
        <w:keepNext w:val="0"/>
        <w:keepLines w:val="0"/>
        <w:pageBreakBefore w:val="0"/>
        <w:widowControl w:val="0"/>
        <w:tabs>
          <w:tab w:val="left" w:pos="180"/>
        </w:tabs>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7.2隐蔽、拆除工程验收签证：涉及隐蔽、拆除工程的，</w:t>
      </w:r>
      <w:r>
        <w:rPr>
          <w:rFonts w:hint="eastAsia" w:ascii="仿宋" w:hAnsi="仿宋" w:eastAsia="仿宋" w:cs="仿宋"/>
          <w:color w:val="auto"/>
          <w:sz w:val="28"/>
          <w:szCs w:val="28"/>
        </w:rPr>
        <w:t>乙方应提前通知甲方，经甲方签字确认</w:t>
      </w:r>
      <w:r>
        <w:rPr>
          <w:rFonts w:hint="eastAsia" w:ascii="仿宋" w:hAnsi="仿宋" w:eastAsia="仿宋" w:cs="仿宋"/>
          <w:color w:val="auto"/>
          <w:sz w:val="28"/>
          <w:szCs w:val="28"/>
          <w:lang w:val="en-US" w:eastAsia="zh-CN"/>
        </w:rPr>
        <w:t>并</w:t>
      </w:r>
      <w:r>
        <w:rPr>
          <w:rFonts w:hint="eastAsia" w:ascii="仿宋" w:hAnsi="仿宋" w:eastAsia="仿宋" w:cs="仿宋"/>
          <w:b w:val="0"/>
          <w:bCs w:val="0"/>
          <w:color w:val="auto"/>
          <w:kern w:val="2"/>
          <w:sz w:val="28"/>
          <w:szCs w:val="28"/>
          <w:lang w:val="en-US" w:eastAsia="zh-CN" w:bidi="ar-SA"/>
        </w:rPr>
        <w:t>进行阶段性验收后方能进行覆盖、拆除，</w:t>
      </w:r>
      <w:r>
        <w:rPr>
          <w:rFonts w:hint="eastAsia" w:ascii="仿宋" w:hAnsi="仿宋" w:eastAsia="仿宋" w:cs="仿宋"/>
          <w:color w:val="auto"/>
          <w:sz w:val="28"/>
          <w:szCs w:val="28"/>
          <w:lang w:val="en-US" w:eastAsia="zh-CN"/>
        </w:rPr>
        <w:t>未经甲方同意，乙方不得擅自施工，否则</w:t>
      </w:r>
      <w:r>
        <w:rPr>
          <w:rFonts w:hint="eastAsia" w:ascii="仿宋" w:hAnsi="仿宋" w:eastAsia="仿宋" w:cs="仿宋"/>
          <w:color w:val="auto"/>
          <w:sz w:val="28"/>
          <w:szCs w:val="28"/>
        </w:rPr>
        <w:t>甲方不予办理签证，由此</w:t>
      </w:r>
      <w:r>
        <w:rPr>
          <w:rFonts w:hint="eastAsia" w:ascii="仿宋" w:hAnsi="仿宋" w:eastAsia="仿宋" w:cs="仿宋"/>
          <w:color w:val="auto"/>
          <w:sz w:val="28"/>
          <w:szCs w:val="28"/>
          <w:lang w:val="en-US" w:eastAsia="zh-CN"/>
        </w:rPr>
        <w:t>造成的损失均</w:t>
      </w:r>
      <w:r>
        <w:rPr>
          <w:rFonts w:hint="eastAsia" w:ascii="仿宋" w:hAnsi="仿宋" w:eastAsia="仿宋" w:cs="仿宋"/>
          <w:color w:val="auto"/>
          <w:sz w:val="28"/>
          <w:szCs w:val="28"/>
        </w:rPr>
        <w:t>由乙方自行承担。</w:t>
      </w:r>
      <w:r>
        <w:rPr>
          <w:rFonts w:hint="eastAsia" w:ascii="仿宋" w:hAnsi="仿宋" w:eastAsia="仿宋" w:cs="仿宋"/>
          <w:color w:val="auto"/>
          <w:sz w:val="28"/>
          <w:szCs w:val="28"/>
          <w:lang w:val="en-US" w:eastAsia="zh-CN"/>
        </w:rPr>
        <w:t>如经甲方</w:t>
      </w:r>
      <w:r>
        <w:rPr>
          <w:rFonts w:hint="eastAsia" w:ascii="仿宋" w:hAnsi="仿宋" w:eastAsia="仿宋" w:cs="仿宋"/>
          <w:b w:val="0"/>
          <w:bCs w:val="0"/>
          <w:color w:val="auto"/>
          <w:kern w:val="2"/>
          <w:sz w:val="28"/>
          <w:szCs w:val="28"/>
          <w:lang w:val="en-US" w:eastAsia="zh-CN" w:bidi="ar-SA"/>
        </w:rPr>
        <w:t>验收不合格的，乙方须在甲方限定的时间内整改后重新验收直至验收合格，由此产生的费用均由乙方承担。</w:t>
      </w:r>
    </w:p>
    <w:p>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7.3 完工验收：</w:t>
      </w:r>
      <w:r>
        <w:rPr>
          <w:rFonts w:hint="eastAsia" w:ascii="仿宋" w:hAnsi="仿宋" w:eastAsia="仿宋" w:cs="仿宋"/>
          <w:color w:val="auto"/>
          <w:sz w:val="28"/>
          <w:szCs w:val="28"/>
        </w:rPr>
        <w:t>乙方完成甲方约定任务时书面通知甲方进行验收，甲方</w:t>
      </w:r>
      <w:r>
        <w:rPr>
          <w:rFonts w:hint="eastAsia" w:ascii="仿宋" w:hAnsi="仿宋" w:eastAsia="仿宋" w:cs="仿宋"/>
          <w:color w:val="auto"/>
          <w:sz w:val="28"/>
          <w:szCs w:val="28"/>
          <w:lang w:val="en-US" w:eastAsia="zh-CN"/>
        </w:rPr>
        <w:t>自</w:t>
      </w:r>
      <w:r>
        <w:rPr>
          <w:rFonts w:hint="eastAsia" w:ascii="仿宋" w:hAnsi="仿宋" w:eastAsia="仿宋" w:cs="仿宋"/>
          <w:color w:val="auto"/>
          <w:sz w:val="28"/>
          <w:szCs w:val="28"/>
        </w:rPr>
        <w:t>收到乙方通知之日起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个工作日内按本合同</w:t>
      </w:r>
      <w:r>
        <w:rPr>
          <w:rFonts w:hint="eastAsia" w:ascii="仿宋" w:hAnsi="仿宋" w:eastAsia="仿宋" w:cs="仿宋"/>
          <w:color w:val="auto"/>
          <w:sz w:val="28"/>
          <w:szCs w:val="28"/>
          <w:lang w:val="en-US" w:eastAsia="zh-CN"/>
        </w:rPr>
        <w:t>约定质量标准</w:t>
      </w:r>
      <w:r>
        <w:rPr>
          <w:rFonts w:hint="eastAsia" w:ascii="仿宋" w:hAnsi="仿宋" w:eastAsia="仿宋" w:cs="仿宋"/>
          <w:color w:val="auto"/>
          <w:sz w:val="28"/>
          <w:szCs w:val="28"/>
        </w:rPr>
        <w:t>与国家规范标准和双方确认的工程量清单进行验收。如验收合格，甲方出具合格凭证，乙方将工程实物及工程相关资料交付甲方；如经甲方验收不合格，乙方应</w:t>
      </w:r>
      <w:r>
        <w:rPr>
          <w:rFonts w:hint="eastAsia" w:ascii="仿宋" w:hAnsi="仿宋" w:eastAsia="仿宋" w:cs="仿宋"/>
          <w:color w:val="auto"/>
          <w:sz w:val="28"/>
          <w:szCs w:val="28"/>
          <w:lang w:val="en-US" w:eastAsia="zh-CN"/>
        </w:rPr>
        <w:t>在验收不合格之日起5日内</w:t>
      </w:r>
      <w:r>
        <w:rPr>
          <w:rFonts w:hint="eastAsia" w:ascii="仿宋" w:hAnsi="仿宋" w:eastAsia="仿宋" w:cs="仿宋"/>
          <w:color w:val="auto"/>
          <w:sz w:val="28"/>
          <w:szCs w:val="28"/>
        </w:rPr>
        <w:t>无条件返工</w:t>
      </w:r>
      <w:r>
        <w:rPr>
          <w:rFonts w:hint="eastAsia" w:ascii="仿宋" w:hAnsi="仿宋" w:eastAsia="仿宋" w:cs="仿宋"/>
          <w:color w:val="auto"/>
          <w:sz w:val="28"/>
          <w:szCs w:val="28"/>
          <w:lang w:val="en-US" w:eastAsia="zh-CN"/>
        </w:rPr>
        <w:t>至验收合格为止</w:t>
      </w:r>
      <w:r>
        <w:rPr>
          <w:rFonts w:hint="eastAsia" w:ascii="仿宋" w:hAnsi="仿宋" w:eastAsia="仿宋" w:cs="仿宋"/>
          <w:color w:val="auto"/>
          <w:sz w:val="28"/>
          <w:szCs w:val="28"/>
        </w:rPr>
        <w:t>，返工所产生的</w:t>
      </w:r>
      <w:r>
        <w:rPr>
          <w:rFonts w:hint="eastAsia" w:ascii="仿宋" w:hAnsi="仿宋" w:eastAsia="仿宋" w:cs="仿宋"/>
          <w:color w:val="auto"/>
          <w:sz w:val="28"/>
          <w:szCs w:val="28"/>
          <w:lang w:val="en-US" w:eastAsia="zh-CN"/>
        </w:rPr>
        <w:t>费用和在此期间对甲方造成的</w:t>
      </w:r>
      <w:r>
        <w:rPr>
          <w:rFonts w:hint="eastAsia" w:ascii="仿宋" w:hAnsi="仿宋" w:eastAsia="仿宋" w:cs="仿宋"/>
          <w:color w:val="auto"/>
          <w:sz w:val="28"/>
          <w:szCs w:val="28"/>
        </w:rPr>
        <w:t>全部损失均由乙方承担。</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第九条 质量保修期及保修责任</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9.1本合同项目质保期为2年，自</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组织相关部门验收合格之日起</w:t>
      </w:r>
      <w:r>
        <w:rPr>
          <w:rFonts w:hint="eastAsia" w:ascii="仿宋" w:hAnsi="仿宋" w:eastAsia="仿宋" w:cs="仿宋"/>
          <w:color w:val="auto"/>
          <w:sz w:val="28"/>
          <w:szCs w:val="28"/>
        </w:rPr>
        <w:t>开始计算。</w:t>
      </w:r>
    </w:p>
    <w:p>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9.2在质保期内，乙方应按相关规范要求进行定期免费检修、维护、保养。</w:t>
      </w:r>
    </w:p>
    <w:p>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9.3在质保期内，如乙方施工项目出现质量问题，乙方应在收到甲方通知时起</w:t>
      </w:r>
      <w:r>
        <w:rPr>
          <w:rFonts w:hint="eastAsia" w:ascii="仿宋" w:hAnsi="仿宋" w:eastAsia="仿宋" w:cs="仿宋"/>
          <w:color w:val="auto"/>
          <w:sz w:val="28"/>
          <w:szCs w:val="28"/>
          <w:u w:val="single"/>
        </w:rPr>
        <w:t xml:space="preserve"> 2 </w:t>
      </w:r>
      <w:r>
        <w:rPr>
          <w:rFonts w:hint="eastAsia" w:ascii="仿宋" w:hAnsi="仿宋" w:eastAsia="仿宋" w:cs="仿宋"/>
          <w:color w:val="auto"/>
          <w:sz w:val="28"/>
          <w:szCs w:val="28"/>
        </w:rPr>
        <w:t>小时内赶到现场进行检修、维护、修理并在到达现场起</w:t>
      </w:r>
      <w:r>
        <w:rPr>
          <w:rFonts w:hint="eastAsia" w:ascii="仿宋" w:hAnsi="仿宋" w:eastAsia="仿宋" w:cs="仿宋"/>
          <w:color w:val="auto"/>
          <w:sz w:val="28"/>
          <w:szCs w:val="28"/>
          <w:u w:val="single"/>
        </w:rPr>
        <w:t xml:space="preserve"> 3 </w:t>
      </w:r>
      <w:r>
        <w:rPr>
          <w:rFonts w:hint="eastAsia" w:ascii="仿宋" w:hAnsi="仿宋" w:eastAsia="仿宋" w:cs="仿宋"/>
          <w:color w:val="auto"/>
          <w:sz w:val="28"/>
          <w:szCs w:val="28"/>
        </w:rPr>
        <w:t>小时内完成检修、维护、修理；如乙方未在前述时间内检修、维护、修理好，甲方可另行委托第三方进行，由此产生的费用由乙方承担，甲方有权在质保金内先行扣除。</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9.4 乙方指派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）专门负责与甲方联系质量保修服务事宜，如人员发生变动，应及时书面通知甲方。</w:t>
      </w:r>
    </w:p>
    <w:p>
      <w:pPr>
        <w:pStyle w:val="7"/>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rPr>
        <w:t>第十条</w:t>
      </w:r>
      <w:r>
        <w:rPr>
          <w:rFonts w:hint="eastAsia" w:ascii="仿宋" w:hAnsi="仿宋" w:eastAsia="仿宋" w:cs="仿宋"/>
          <w:b/>
          <w:bCs/>
          <w:color w:val="auto"/>
          <w:sz w:val="28"/>
          <w:szCs w:val="28"/>
          <w:lang w:val="en-US" w:eastAsia="zh-CN"/>
        </w:rPr>
        <w:t xml:space="preserve"> </w:t>
      </w:r>
      <w:r>
        <w:rPr>
          <w:rFonts w:hint="eastAsia" w:ascii="仿宋" w:hAnsi="仿宋" w:eastAsia="仿宋" w:cs="仿宋"/>
          <w:color w:val="auto"/>
          <w:sz w:val="28"/>
          <w:szCs w:val="28"/>
        </w:rPr>
        <w:t>结算及付款方式</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10.1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完成甲方规定的施工任务并经甲方验收合格出具合格凭证之日起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日内，应根据甲方签证确认的工程量清单编制结算书，交由甲方</w:t>
      </w:r>
      <w:r>
        <w:rPr>
          <w:rFonts w:hint="eastAsia" w:ascii="仿宋" w:hAnsi="仿宋" w:eastAsia="仿宋" w:cs="仿宋"/>
          <w:color w:val="auto"/>
          <w:sz w:val="28"/>
          <w:szCs w:val="28"/>
          <w:lang w:val="en-US" w:eastAsia="zh-CN"/>
        </w:rPr>
        <w:t>审核结算依据资料后，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第三方评审机构</w:t>
      </w:r>
      <w:r>
        <w:rPr>
          <w:rFonts w:hint="eastAsia" w:ascii="仿宋" w:hAnsi="仿宋" w:eastAsia="仿宋" w:cs="仿宋"/>
          <w:color w:val="auto"/>
          <w:sz w:val="28"/>
          <w:szCs w:val="28"/>
        </w:rPr>
        <w:t>进行</w:t>
      </w:r>
      <w:r>
        <w:rPr>
          <w:rFonts w:hint="eastAsia" w:ascii="仿宋" w:hAnsi="仿宋" w:eastAsia="仿宋" w:cs="仿宋"/>
          <w:color w:val="auto"/>
          <w:sz w:val="28"/>
          <w:szCs w:val="28"/>
          <w:lang w:val="en-US" w:eastAsia="zh-CN"/>
        </w:rPr>
        <w:t>竣工</w:t>
      </w:r>
      <w:r>
        <w:rPr>
          <w:rFonts w:hint="eastAsia" w:ascii="仿宋" w:hAnsi="仿宋" w:eastAsia="仿宋" w:cs="仿宋"/>
          <w:color w:val="auto"/>
          <w:sz w:val="28"/>
          <w:szCs w:val="28"/>
        </w:rPr>
        <w:t>结算</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双方最终结算价款</w:t>
      </w:r>
      <w:r>
        <w:rPr>
          <w:rFonts w:hint="eastAsia" w:ascii="仿宋" w:hAnsi="仿宋" w:eastAsia="仿宋" w:cs="仿宋"/>
          <w:color w:val="auto"/>
          <w:sz w:val="28"/>
          <w:szCs w:val="28"/>
          <w:lang w:val="en-US" w:eastAsia="zh-CN"/>
        </w:rPr>
        <w:t>以甲方委托第三方审计机构出具的审计</w:t>
      </w:r>
      <w:r>
        <w:rPr>
          <w:rFonts w:hint="eastAsia" w:ascii="仿宋" w:hAnsi="仿宋" w:eastAsia="仿宋" w:cs="仿宋"/>
          <w:color w:val="auto"/>
          <w:sz w:val="28"/>
          <w:szCs w:val="28"/>
        </w:rPr>
        <w:t>结论</w:t>
      </w:r>
      <w:r>
        <w:rPr>
          <w:rFonts w:hint="eastAsia" w:ascii="仿宋" w:hAnsi="仿宋" w:eastAsia="仿宋" w:cs="仿宋"/>
          <w:color w:val="auto"/>
          <w:sz w:val="28"/>
          <w:szCs w:val="28"/>
          <w:lang w:val="en-US" w:eastAsia="zh-CN"/>
        </w:rPr>
        <w:t>为准</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10.2 乙方施工完工并经甲方验收合格出具合格凭证后，向甲方提供以乙方名义开具的、与本合同约定价款80%等额的增值税普通发票，甲方支付至本合同约定价款的80%；乙方收到竣工结算评审结论后，向甲方提供以乙方名义开具的、与甲方应付全部余款等额的增值税普通发票，甲方自收到发票之日起 15 个工作日内支付至结算价款的97%；余款3%作为质保金，在质保期届满且无质量问题之日起20个工作日内，由甲方一次性无息退还给乙方。乙方如未按合同约定提供增值税普通发票，甲方有权顺延付款，由此产生的一切责任均由乙方自行承担。</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10.3</w:t>
      </w:r>
      <w:r>
        <w:rPr>
          <w:rFonts w:hint="eastAsia" w:ascii="仿宋" w:hAnsi="仿宋" w:eastAsia="仿宋" w:cs="仿宋"/>
          <w:color w:val="auto"/>
          <w:sz w:val="28"/>
          <w:szCs w:val="28"/>
        </w:rPr>
        <w:t>乙方在编制结算书时应力求准确。如</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rPr>
        <w:t>费用由甲方承担；如</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评审的初审、复审</w:t>
      </w:r>
      <w:r>
        <w:rPr>
          <w:rFonts w:hint="eastAsia" w:ascii="仿宋" w:hAnsi="仿宋" w:eastAsia="仿宋" w:cs="仿宋"/>
          <w:color w:val="auto"/>
          <w:sz w:val="28"/>
          <w:szCs w:val="28"/>
        </w:rPr>
        <w:t>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10.4</w:t>
      </w:r>
      <w:r>
        <w:rPr>
          <w:rFonts w:hint="eastAsia" w:ascii="仿宋" w:hAnsi="仿宋" w:eastAsia="仿宋" w:cs="仿宋"/>
          <w:color w:val="auto"/>
          <w:sz w:val="28"/>
          <w:szCs w:val="28"/>
        </w:rPr>
        <w:t>甲方通过银行转账向乙方支付价款，乙方指定收款的开户银行为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，户名为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账号为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 xml:space="preserve"> </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第十一条 通知和送达</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11.1甲、乙双方同意，与本合同有关的任何文书，应以书面方式送达本合同约定的联系方式。书面形式包括手机短信、微信、书面函件、电子邮件等形式。</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 双方确认的文书（包括未来可能发生的诉讼或仲裁活动中法院或仲裁机构的送达法律文书）送达地址：</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11.2.1 甲方的文书送达地址：湖南省娄底市娄星区长青中街51号娄底市中心医院总务科，收件人：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11.2.2 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11.3 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11.4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2"/>
        <w:keepNext w:val="0"/>
        <w:keepLines w:val="0"/>
        <w:pageBreakBefore w:val="0"/>
        <w:widowControl w:val="0"/>
        <w:kinsoku/>
        <w:wordWrap/>
        <w:overflowPunct/>
        <w:topLinePunct w:val="0"/>
        <w:bidi w:val="0"/>
        <w:spacing w:after="0" w:line="560" w:lineRule="exact"/>
        <w:ind w:left="0" w:leftChars="0" w:firstLine="562"/>
        <w:textAlignment w:val="auto"/>
        <w:rPr>
          <w:rFonts w:hint="eastAsia" w:ascii="仿宋" w:hAnsi="仿宋" w:eastAsia="仿宋" w:cs="仿宋"/>
          <w:b/>
          <w:color w:val="auto"/>
          <w:kern w:val="2"/>
          <w:sz w:val="28"/>
          <w:szCs w:val="28"/>
        </w:rPr>
      </w:pPr>
      <w:r>
        <w:rPr>
          <w:rFonts w:hint="eastAsia" w:ascii="仿宋" w:hAnsi="仿宋" w:eastAsia="仿宋" w:cs="仿宋"/>
          <w:b/>
          <w:color w:val="auto"/>
          <w:kern w:val="2"/>
          <w:sz w:val="28"/>
          <w:szCs w:val="28"/>
        </w:rPr>
        <w:t>第十二条 合同的变更和解除</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12.1 本合同未尽事宜，双方另行协商签订补充协议。</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 乙方出现以下违约情形之一的，甲方有权单方解除本合同并由乙方赔偿甲方因此造成的损失：</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12.2.1 乙方将本合同项目转包、分包给第三方的；</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12.2.2 乙方未在本合同约定期限完成施工并经</w:t>
      </w:r>
      <w:r>
        <w:rPr>
          <w:rFonts w:hint="eastAsia" w:ascii="仿宋" w:hAnsi="仿宋" w:eastAsia="仿宋" w:cs="仿宋"/>
          <w:color w:val="auto"/>
          <w:sz w:val="28"/>
          <w:szCs w:val="28"/>
        </w:rPr>
        <w:t>特种设备检验机构</w:t>
      </w:r>
      <w:r>
        <w:rPr>
          <w:rFonts w:hint="eastAsia" w:ascii="仿宋" w:hAnsi="仿宋" w:eastAsia="仿宋" w:cs="仿宋"/>
          <w:color w:val="auto"/>
          <w:kern w:val="2"/>
          <w:sz w:val="28"/>
          <w:szCs w:val="28"/>
        </w:rPr>
        <w:t>验收合格，逾期5日以上的；</w:t>
      </w:r>
    </w:p>
    <w:p>
      <w:pPr>
        <w:pStyle w:val="4"/>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12.2.3 乙方在施工过程中出现偷工减料或施工工序不符合质量要求，经甲方提出后3日内仍然拒不整改或整改2次后仍然不到位的；</w:t>
      </w:r>
    </w:p>
    <w:p>
      <w:pPr>
        <w:pStyle w:val="5"/>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12.2.4 在质保期内，乙方施工项目出现质量问题，在甲方通知乙方时起5小时内没有完成检修、维护、修理超过3次的；</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12.2.5其他根本违约的情形。</w:t>
      </w:r>
    </w:p>
    <w:p>
      <w:pPr>
        <w:keepNext w:val="0"/>
        <w:keepLines w:val="0"/>
        <w:pageBreakBefore w:val="0"/>
        <w:widowControl w:val="0"/>
        <w:kinsoku/>
        <w:wordWrap/>
        <w:overflowPunct/>
        <w:topLinePunct w:val="0"/>
        <w:bidi w:val="0"/>
        <w:spacing w:line="560" w:lineRule="exact"/>
        <w:ind w:firstLine="56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廉洁条款</w:t>
      </w:r>
    </w:p>
    <w:p>
      <w:pPr>
        <w:pStyle w:val="5"/>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13.1 乙方应严格遵守国家相关法律法规，涉及合同的有关业务活动必须坚持公开、公平、公正、诚信原则，不得为获取不正当利益，损害国家、集体和甲方利益。</w:t>
      </w:r>
    </w:p>
    <w:p>
      <w:pPr>
        <w:pStyle w:val="5"/>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13.2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14.1</w:t>
      </w:r>
      <w:r>
        <w:rPr>
          <w:rFonts w:hint="eastAsia" w:ascii="仿宋" w:hAnsi="仿宋" w:eastAsia="仿宋" w:cs="仿宋"/>
          <w:color w:val="auto"/>
          <w:sz w:val="28"/>
          <w:szCs w:val="28"/>
        </w:rPr>
        <w:t>如乙方未在本合同约定期限内完成</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任务并经甲方验收合格，每逾期一日，应按</w:t>
      </w:r>
      <w:r>
        <w:rPr>
          <w:rFonts w:hint="eastAsia" w:ascii="仿宋" w:hAnsi="仿宋" w:eastAsia="仿宋" w:cs="仿宋"/>
          <w:color w:val="auto"/>
          <w:sz w:val="28"/>
          <w:szCs w:val="28"/>
          <w:u w:val="single"/>
          <w:lang w:val="en-US" w:eastAsia="zh-CN"/>
        </w:rPr>
        <w:t xml:space="preserve"> 2000 </w:t>
      </w:r>
      <w:r>
        <w:rPr>
          <w:rFonts w:hint="eastAsia" w:ascii="仿宋" w:hAnsi="仿宋" w:eastAsia="仿宋" w:cs="仿宋"/>
          <w:color w:val="auto"/>
          <w:sz w:val="28"/>
          <w:szCs w:val="28"/>
        </w:rPr>
        <w:t>元/天的标准向甲方支付违约金。</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0" w:firstLineChars="200"/>
        <w:jc w:val="left"/>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14.2 如乙方单方解除合同或因乙方原因导致甲方解除合同，乙方除赔偿甲方由此造成的全部损失（包括但不限于实际经济损失，因纠纷产生的律师费、诉讼费、差旅费等）外，还须按本合同中标价格的10％向甲方支付违约金。</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2"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
          <w:bCs w:val="0"/>
          <w:color w:val="auto"/>
          <w:kern w:val="0"/>
          <w:sz w:val="28"/>
          <w:szCs w:val="28"/>
          <w:u w:val="single"/>
          <w:lang w:val="en-US" w:eastAsia="zh-CN" w:bidi="ar-SA"/>
        </w:rPr>
        <w:t>14.3 无论甲方在任意时候（不限于本合同履行期间）发现存在违反本合同廉洁条款的行为，乙方均须向甲方一次性支付惩罚性违约金250000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争议解决</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甲、乙双方在履行本合同过程中发生的一切争议，均可向甲方所在地有管辖权的人民法院提起诉讼。</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附则</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17.1</w:t>
      </w:r>
      <w:r>
        <w:rPr>
          <w:rFonts w:hint="eastAsia" w:ascii="仿宋" w:hAnsi="仿宋" w:eastAsia="仿宋" w:cs="仿宋"/>
          <w:color w:val="auto"/>
          <w:sz w:val="28"/>
          <w:szCs w:val="28"/>
        </w:rPr>
        <w:t>甲、乙双方确认的</w:t>
      </w:r>
      <w:r>
        <w:rPr>
          <w:rFonts w:hint="eastAsia" w:ascii="仿宋" w:hAnsi="仿宋" w:eastAsia="仿宋" w:cs="仿宋"/>
          <w:color w:val="auto"/>
          <w:sz w:val="28"/>
          <w:szCs w:val="28"/>
          <w:lang w:val="en-US" w:eastAsia="zh-CN"/>
        </w:rPr>
        <w:t>施工图纸、设计文件、</w:t>
      </w:r>
      <w:r>
        <w:rPr>
          <w:rFonts w:hint="eastAsia" w:ascii="仿宋" w:hAnsi="仿宋" w:eastAsia="仿宋" w:cs="仿宋"/>
          <w:color w:val="auto"/>
          <w:sz w:val="28"/>
          <w:szCs w:val="28"/>
        </w:rPr>
        <w:t>工程量清单、工程量签证单、</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出具的审计结论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验收合格凭证</w:t>
      </w:r>
      <w:r>
        <w:rPr>
          <w:rFonts w:hint="eastAsia" w:ascii="仿宋" w:hAnsi="仿宋" w:eastAsia="仿宋" w:cs="仿宋"/>
          <w:color w:val="auto"/>
          <w:sz w:val="28"/>
          <w:szCs w:val="28"/>
        </w:rPr>
        <w:t>等作为本合同附件。</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17.2本合同组成文件及解释顺序如下：本合同补充协议；本合同及附件；成交通知书；采购文件、响应文件；其他与本合同有关的资料。</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.3本合同一式五份，甲方执四份、乙方执一份，自双方签字并盖章时生效。</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甲方（盖章）：                  乙方（盖章）：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法定代表人（签字）：            法定代表人（签字）：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          或委托代理人（签字）：</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签订地点：娄底市娄星区          签订时间：    年  月  日</w:t>
      </w:r>
    </w:p>
    <w:p>
      <w:pP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p>
      <w:pPr>
        <w:keepNext w:val="0"/>
        <w:keepLines w:val="0"/>
        <w:pageBreakBefore w:val="0"/>
        <w:widowControl w:val="0"/>
        <w:kinsoku/>
        <w:wordWrap/>
        <w:overflowPunct/>
        <w:topLinePunct w:val="0"/>
        <w:bidi w:val="0"/>
        <w:spacing w:line="560" w:lineRule="exact"/>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附件：班组综合管理制度</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1、班组综合管理制度中，甲方管理人员所作出的罚款均从当期的工程进度款中直接扣除。</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2、乙方应按甲方要求和有关施工操作安全规范要求，保质、保量按进度计划要求进行施工。如有事必须向甲方工地主要负责人书面请假，经书面同意之后方可离开工地，否则施工员罚款200元/天。</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3、如乙方在施工过程中出现偷工减料或施工工序不符合质量要求，每出现一次罚300元。</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乙方人员在施工中必须严格按照安全操作规程操作，乙方在施工操作及吊运物件时必须绑扎牢固，如有水管、线管等其他材料从空中掉下由甲方安全员罚款200.00元/次。如因乙方人员自身的原因或身体原因造成的事故由乙方承担全部责任，其他事故费用劳动保险部门赔偿。</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5、乙方</w:t>
      </w:r>
      <w:r>
        <w:rPr>
          <w:rFonts w:hint="eastAsia" w:ascii="仿宋" w:hAnsi="仿宋" w:eastAsia="仿宋" w:cs="仿宋"/>
          <w:color w:val="auto"/>
          <w:sz w:val="28"/>
          <w:szCs w:val="28"/>
          <w:lang w:val="en-US" w:eastAsia="zh-CN"/>
        </w:rPr>
        <w:t>负责办理乙方人员工伤、意外险等相关保险，并承担由此产生的全部费用。</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乙方在施工中必须做到文明施工、安全施工，严格遵守甲方施工现场的有关规定，现场严禁带小孩或社会闲杂人员进入工地、食宿、逗留。如甲方发现乙方工人穿拖鞋、打赤脚、穿高跟鞋、酒后进入施工现场、不佩戴安全帽，高处作业人员不佩戴安全带等，每发现一次由甲方安全员罚款50元/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7、在施工过程中不得随意以任何借口违规拉电闸，违者按1000元/次处罚。其余惩处措施详见施工现场的规定。</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8、乙方在施工中必须做到工完清场，保持现场整洁。每天施工完毕，应做到工完场清，否则甲方施工员将视情况对乙方罚款，每次100—200元。</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9、乙方作业人员与其他班组或个人发生矛盾，应协商解决，不得在工地与其他班组人员发生打架事件，违者由项目负责人各罚款1000元/次，情节严重的交由当地公安部门处理。</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10、为保证安全、文明、协调施工，乙方必须干净彻底及时清理剩余的零散水电材料，对不按甲方要求及时清理工程内材料，不及时清理打扫水电材料堆放区卫生，违者由施工员按200元/次处罚。</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11、乙方施工机械、施工机具、交通工具（如汽车、摩托车、电动车、自行车）自行保管，如有损坏或丢失乙方自行负责。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宋体" w:hAnsi="宋体" w:cs="宋体"/>
          <w:color w:val="auto"/>
          <w:sz w:val="44"/>
          <w:szCs w:val="44"/>
          <w:lang w:val="en-US" w:eastAsia="zh-CN"/>
        </w:rPr>
      </w:pPr>
      <w:r>
        <w:rPr>
          <w:rFonts w:hint="eastAsia" w:ascii="仿宋" w:hAnsi="仿宋" w:eastAsia="仿宋" w:cs="仿宋"/>
          <w:color w:val="auto"/>
          <w:sz w:val="28"/>
          <w:szCs w:val="28"/>
        </w:rPr>
        <w:t>12、工地上班严禁打牌，赌博。违者由施工员100元/人处罚。严禁在工地内大小便，违者由施工员罚款500元/次，不得偷窃工地财物，违者按赃物的10倍处罚，情节严重的交由当地公安机关处理。</w:t>
      </w: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7"/>
        <w:rPr>
          <w:rFonts w:hint="eastAsia"/>
          <w:color w:val="auto"/>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pPr>
        <w:pStyle w:val="16"/>
        <w:rPr>
          <w:color w:val="auto"/>
        </w:rPr>
      </w:pPr>
    </w:p>
    <w:p>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D81750B"/>
    <w:rsid w:val="05093ED1"/>
    <w:rsid w:val="07235BC1"/>
    <w:rsid w:val="13BD2698"/>
    <w:rsid w:val="16557DFE"/>
    <w:rsid w:val="16AE750E"/>
    <w:rsid w:val="18700F1F"/>
    <w:rsid w:val="2D81750B"/>
    <w:rsid w:val="47DE73B4"/>
    <w:rsid w:val="554271C4"/>
    <w:rsid w:val="60716BAF"/>
    <w:rsid w:val="6F375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合同"/>
    <w:basedOn w:val="1"/>
    <w:qFormat/>
    <w:uiPriority w:val="99"/>
    <w:pPr>
      <w:ind w:firstLine="560" w:firstLineChars="200"/>
    </w:pPr>
    <w:rPr>
      <w:sz w:val="28"/>
      <w:szCs w:val="28"/>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9567</Words>
  <Characters>9923</Characters>
  <Lines>0</Lines>
  <Paragraphs>0</Paragraphs>
  <TotalTime>12</TotalTime>
  <ScaleCrop>false</ScaleCrop>
  <LinksUpToDate>false</LinksUpToDate>
  <CharactersWithSpaces>10935</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2024-09-29T00:44:00Z</dcterms:created>
  <dc:creator>是小豹子</dc:creator>
  <cp:lastModifiedBy>是小豹子</cp:lastModifiedBy>
  <cp:lastPrinted>2024-09-29T01:24:00Z</cp:lastPrinted>
  <dcterms:modified xsi:type="dcterms:W3CDTF">2024-10-17T06:31:43Z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12FE6A7ED4E044A2811D1AE746EC0184_11</vt:lpwstr>
  </property>
</Properties>
</file>